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AD61EB" w14:textId="3316E503" w:rsidR="00B46754" w:rsidRPr="00D07818" w:rsidRDefault="00B46754" w:rsidP="00B46754">
      <w:pPr>
        <w:widowControl w:val="0"/>
        <w:tabs>
          <w:tab w:val="right" w:leader="dot" w:pos="7920"/>
        </w:tabs>
        <w:rPr>
          <w:b/>
          <w:sz w:val="2"/>
          <w:szCs w:val="16"/>
          <w:vertAlign w:val="superscript"/>
        </w:rPr>
      </w:pPr>
    </w:p>
    <w:tbl>
      <w:tblPr>
        <w:tblpPr w:leftFromText="180" w:rightFromText="180" w:vertAnchor="text" w:horzAnchor="margin" w:tblpX="105" w:tblpY="190"/>
        <w:tblW w:w="9506" w:type="dxa"/>
        <w:tblLook w:val="04A0" w:firstRow="1" w:lastRow="0" w:firstColumn="1" w:lastColumn="0" w:noHBand="0" w:noVBand="1"/>
      </w:tblPr>
      <w:tblGrid>
        <w:gridCol w:w="3794"/>
        <w:gridCol w:w="5712"/>
      </w:tblGrid>
      <w:tr w:rsidR="00B46754" w:rsidRPr="002D2978" w14:paraId="58F24BA3" w14:textId="77777777" w:rsidTr="002008EA">
        <w:trPr>
          <w:trHeight w:val="56"/>
        </w:trPr>
        <w:tc>
          <w:tcPr>
            <w:tcW w:w="3794" w:type="dxa"/>
          </w:tcPr>
          <w:p w14:paraId="56923C14" w14:textId="77777777" w:rsidR="00B46754" w:rsidRPr="00A75AFD" w:rsidRDefault="00B46754" w:rsidP="002008EA">
            <w:pPr>
              <w:ind w:left="567" w:hanging="567"/>
              <w:jc w:val="center"/>
              <w:rPr>
                <w:sz w:val="26"/>
                <w:szCs w:val="26"/>
              </w:rPr>
            </w:pPr>
            <w:r w:rsidRPr="00A75AFD">
              <w:rPr>
                <w:sz w:val="26"/>
                <w:szCs w:val="26"/>
              </w:rPr>
              <w:t xml:space="preserve">UBND </w:t>
            </w:r>
            <w:r w:rsidR="00A75AFD" w:rsidRPr="00A75AFD">
              <w:rPr>
                <w:sz w:val="26"/>
                <w:szCs w:val="26"/>
              </w:rPr>
              <w:t>THÀNH PHỐ ĐÀ NẴNG</w:t>
            </w:r>
          </w:p>
          <w:p w14:paraId="43179E96" w14:textId="4E7795DB" w:rsidR="00B46754" w:rsidRPr="00A75AFD" w:rsidRDefault="00B46754" w:rsidP="00B2584F">
            <w:pPr>
              <w:jc w:val="center"/>
              <w:rPr>
                <w:b/>
                <w:sz w:val="26"/>
                <w:szCs w:val="26"/>
              </w:rPr>
            </w:pPr>
            <w:r w:rsidRPr="00A75AFD">
              <w:rPr>
                <w:b/>
                <w:sz w:val="26"/>
                <w:szCs w:val="26"/>
              </w:rPr>
              <w:t xml:space="preserve">SỞ </w:t>
            </w:r>
            <w:r w:rsidR="00B2584F">
              <w:rPr>
                <w:b/>
                <w:sz w:val="26"/>
                <w:szCs w:val="26"/>
              </w:rPr>
              <w:t>Y TẾ</w:t>
            </w:r>
          </w:p>
        </w:tc>
        <w:tc>
          <w:tcPr>
            <w:tcW w:w="5712" w:type="dxa"/>
          </w:tcPr>
          <w:p w14:paraId="7C2BB9BA" w14:textId="77777777" w:rsidR="00B46754" w:rsidRPr="002D2978" w:rsidRDefault="00B46754" w:rsidP="002008EA">
            <w:pPr>
              <w:jc w:val="center"/>
              <w:rPr>
                <w:b/>
                <w:sz w:val="26"/>
                <w:szCs w:val="26"/>
              </w:rPr>
            </w:pPr>
            <w:r w:rsidRPr="002D2978">
              <w:rPr>
                <w:b/>
                <w:sz w:val="26"/>
                <w:szCs w:val="26"/>
              </w:rPr>
              <w:t>CỘNG HÒA XÃ HỘI CHỦ NGHĨA VIỆT NAM</w:t>
            </w:r>
          </w:p>
          <w:p w14:paraId="34812196" w14:textId="77777777" w:rsidR="00B46754" w:rsidRPr="00A75AFD" w:rsidRDefault="00204010" w:rsidP="002008EA">
            <w:pPr>
              <w:jc w:val="center"/>
              <w:rPr>
                <w:b/>
              </w:rPr>
            </w:pPr>
            <w:r>
              <w:rPr>
                <w:b/>
                <w:noProof/>
              </w:rPr>
              <mc:AlternateContent>
                <mc:Choice Requires="wps">
                  <w:drawing>
                    <wp:anchor distT="0" distB="0" distL="114300" distR="114300" simplePos="0" relativeHeight="251665408" behindDoc="0" locked="0" layoutInCell="1" allowOverlap="1" wp14:anchorId="032B1865" wp14:editId="27539B5B">
                      <wp:simplePos x="0" y="0"/>
                      <wp:positionH relativeFrom="column">
                        <wp:posOffset>650240</wp:posOffset>
                      </wp:positionH>
                      <wp:positionV relativeFrom="paragraph">
                        <wp:posOffset>219075</wp:posOffset>
                      </wp:positionV>
                      <wp:extent cx="2187575" cy="2540"/>
                      <wp:effectExtent l="0" t="0" r="3175" b="1651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7575" cy="25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4AD77F"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pt,17.25pt" to="223.4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" strokecolor="black [3200]" strokeweight=".5pt">
                      <v:stroke joinstyle="miter"/>
                      <o:lock v:ext="edit" shapetype="f"/>
                    </v:line>
                  </w:pict>
                </mc:Fallback>
              </mc:AlternateContent>
            </w:r>
            <w:r w:rsidR="00B46754" w:rsidRPr="002D2978">
              <w:rPr>
                <w:b/>
              </w:rPr>
              <w:t>Độc lập - Tự do - Hạnh phúc</w:t>
            </w:r>
          </w:p>
        </w:tc>
      </w:tr>
      <w:tr w:rsidR="00A75AFD" w:rsidRPr="002D2978" w14:paraId="6CDA6AD9" w14:textId="77777777" w:rsidTr="002008EA">
        <w:trPr>
          <w:trHeight w:val="56"/>
        </w:trPr>
        <w:tc>
          <w:tcPr>
            <w:tcW w:w="3794" w:type="dxa"/>
          </w:tcPr>
          <w:p w14:paraId="624C8561" w14:textId="60B6A41D" w:rsidR="00A75AFD" w:rsidRPr="00EB1677" w:rsidRDefault="00467B27" w:rsidP="00467B27">
            <w:pPr>
              <w:spacing w:before="120" w:after="120"/>
              <w:jc w:val="center"/>
              <w:rPr>
                <w:sz w:val="26"/>
                <w:szCs w:val="26"/>
                <w:lang w:val="vi-VN"/>
              </w:rPr>
            </w:pPr>
            <w:r>
              <w:rPr>
                <w:b/>
                <w:noProof/>
                <w:sz w:val="26"/>
                <w:szCs w:val="26"/>
              </w:rPr>
              <mc:AlternateContent>
                <mc:Choice Requires="wps">
                  <w:drawing>
                    <wp:anchor distT="4294967294" distB="4294967294" distL="114300" distR="114300" simplePos="0" relativeHeight="251661312" behindDoc="0" locked="0" layoutInCell="1" allowOverlap="1" wp14:anchorId="06A58945" wp14:editId="0541C72C">
                      <wp:simplePos x="0" y="0"/>
                      <wp:positionH relativeFrom="column">
                        <wp:posOffset>969010</wp:posOffset>
                      </wp:positionH>
                      <wp:positionV relativeFrom="paragraph">
                        <wp:posOffset>15079</wp:posOffset>
                      </wp:positionV>
                      <wp:extent cx="3340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4010" cy="0"/>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6.3pt,1.2pt" to="102.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" strokecolor="black [3200]" strokeweight=".5pt">
                      <v:stroke joinstyle="miter"/>
                    </v:line>
                  </w:pict>
                </mc:Fallback>
              </mc:AlternateContent>
            </w:r>
            <w:r w:rsidR="00A75AFD" w:rsidRPr="00A75AFD">
              <w:rPr>
                <w:sz w:val="26"/>
                <w:szCs w:val="26"/>
              </w:rPr>
              <w:t xml:space="preserve">Số:     </w:t>
            </w:r>
            <w:r w:rsidR="00367CCE">
              <w:rPr>
                <w:sz w:val="26"/>
                <w:szCs w:val="26"/>
                <w:lang w:val="vi-VN"/>
              </w:rPr>
              <w:t xml:space="preserve">    </w:t>
            </w:r>
            <w:r w:rsidR="00A75AFD" w:rsidRPr="00A75AFD">
              <w:rPr>
                <w:sz w:val="26"/>
                <w:szCs w:val="26"/>
              </w:rPr>
              <w:t>/BC-</w:t>
            </w:r>
            <w:r w:rsidR="00A75AFD">
              <w:rPr>
                <w:sz w:val="26"/>
                <w:szCs w:val="26"/>
              </w:rPr>
              <w:t>S</w:t>
            </w:r>
            <w:r w:rsidR="00EB1677">
              <w:rPr>
                <w:sz w:val="26"/>
                <w:szCs w:val="26"/>
                <w:lang w:val="vi-VN"/>
              </w:rPr>
              <w:t>YT</w:t>
            </w:r>
          </w:p>
        </w:tc>
        <w:tc>
          <w:tcPr>
            <w:tcW w:w="5712" w:type="dxa"/>
          </w:tcPr>
          <w:p w14:paraId="2CA5B9EC" w14:textId="4782A140" w:rsidR="00A75AFD" w:rsidRPr="002D2978" w:rsidRDefault="00A75AFD" w:rsidP="006A0289">
            <w:pPr>
              <w:spacing w:before="120" w:after="120"/>
              <w:jc w:val="center"/>
              <w:rPr>
                <w:b/>
                <w:sz w:val="26"/>
                <w:szCs w:val="26"/>
              </w:rPr>
            </w:pPr>
            <w:r>
              <w:rPr>
                <w:i/>
              </w:rPr>
              <w:t>Đà Nẵng</w:t>
            </w:r>
            <w:r w:rsidRPr="00A75AFD">
              <w:rPr>
                <w:i/>
              </w:rPr>
              <w:t>, ngày</w:t>
            </w:r>
            <w:r w:rsidR="00467B27">
              <w:rPr>
                <w:i/>
              </w:rPr>
              <w:t xml:space="preserve">   </w:t>
            </w:r>
            <w:r w:rsidR="00B2584F">
              <w:rPr>
                <w:i/>
              </w:rPr>
              <w:t xml:space="preserve">  </w:t>
            </w:r>
            <w:r w:rsidRPr="00A75AFD">
              <w:rPr>
                <w:i/>
              </w:rPr>
              <w:t xml:space="preserve"> tháng</w:t>
            </w:r>
            <w:r w:rsidR="00B2584F">
              <w:rPr>
                <w:i/>
              </w:rPr>
              <w:t xml:space="preserve"> 5</w:t>
            </w:r>
            <w:r w:rsidRPr="00A75AFD">
              <w:rPr>
                <w:i/>
              </w:rPr>
              <w:t xml:space="preserve">  năm 202</w:t>
            </w:r>
            <w:r w:rsidR="006A0289">
              <w:rPr>
                <w:i/>
              </w:rPr>
              <w:t>6</w:t>
            </w:r>
          </w:p>
        </w:tc>
      </w:tr>
    </w:tbl>
    <w:p w14:paraId="07D5CFE3" w14:textId="70C0B91C" w:rsidR="00B2584F" w:rsidRPr="00645BE1" w:rsidRDefault="00B46754" w:rsidP="008825F0">
      <w:pPr>
        <w:spacing w:before="6" w:after="10" w:line="290" w:lineRule="exact"/>
        <w:ind w:right="734"/>
        <w:jc w:val="center"/>
        <w:rPr>
          <w:b/>
        </w:rPr>
      </w:pPr>
      <w:r w:rsidRPr="00D07818">
        <w:rPr>
          <w:b/>
        </w:rPr>
        <w:t xml:space="preserve">BÁO CÁO </w:t>
      </w:r>
      <w:r w:rsidRPr="00D07818">
        <w:rPr>
          <w:b/>
        </w:rPr>
        <w:br/>
      </w:r>
      <w:r w:rsidR="000526EB" w:rsidRPr="000526EB">
        <w:rPr>
          <w:b/>
        </w:rPr>
        <w:t xml:space="preserve">Tổng kết việc thi hành pháp luật </w:t>
      </w:r>
      <w:r w:rsidR="00B2584F" w:rsidRPr="00B2584F">
        <w:rPr>
          <w:b/>
        </w:rPr>
        <w:t>Quyết định s</w:t>
      </w:r>
      <w:r w:rsidR="00FF6E3B">
        <w:rPr>
          <w:b/>
        </w:rPr>
        <w:t>ố</w:t>
      </w:r>
      <w:r w:rsidR="00A53471">
        <w:rPr>
          <w:b/>
        </w:rPr>
        <w:t xml:space="preserve"> 26/2024/QĐ-BND </w:t>
      </w:r>
      <w:r w:rsidR="00B2584F" w:rsidRPr="00B2584F">
        <w:rPr>
          <w:b/>
        </w:rPr>
        <w:t xml:space="preserve">ngày 07/8/2024 của UBND thành phố Đà Nẵng </w:t>
      </w:r>
      <w:r w:rsidR="00FE5BD5">
        <w:rPr>
          <w:b/>
        </w:rPr>
        <w:t xml:space="preserve">(cũ) </w:t>
      </w:r>
      <w:r w:rsidR="00B2584F" w:rsidRPr="00B2584F">
        <w:rPr>
          <w:b/>
        </w:rPr>
        <w:t>ban hành</w:t>
      </w:r>
      <w:r w:rsidR="00A53471">
        <w:rPr>
          <w:b/>
        </w:rPr>
        <w:t xml:space="preserve"> </w:t>
      </w:r>
      <w:r w:rsidR="00B2584F" w:rsidRPr="00B2584F">
        <w:rPr>
          <w:b/>
        </w:rPr>
        <w:t>Quy chuẩn kỹ thuật địa phương về chất lượng nước sạch sử dụng cho mục đích sinh hoạt trên địa bàn thành phố Đà Nẵng;</w:t>
      </w:r>
      <w:r w:rsidR="00A53471">
        <w:rPr>
          <w:b/>
        </w:rPr>
        <w:t xml:space="preserve"> Quyết định số </w:t>
      </w:r>
      <w:r w:rsidR="00B2584F" w:rsidRPr="00B2584F">
        <w:rPr>
          <w:b/>
        </w:rPr>
        <w:t>37/2023/QĐ-UBND ngày 25/12/2023 của UBND tỉnh Quảng Nam</w:t>
      </w:r>
      <w:r w:rsidR="009600B0" w:rsidRPr="00B2584F">
        <w:rPr>
          <w:b/>
        </w:rPr>
        <w:t xml:space="preserve"> </w:t>
      </w:r>
      <w:r w:rsidR="00FE5BD5">
        <w:rPr>
          <w:b/>
        </w:rPr>
        <w:t xml:space="preserve">(cũ) </w:t>
      </w:r>
      <w:r w:rsidR="00B2584F" w:rsidRPr="00B2584F">
        <w:rPr>
          <w:b/>
        </w:rPr>
        <w:t>ban hành Quy chuẩn kỹ thuật địa phương về chất lượng nước sạch sử dụng cho mục đích sinh h</w:t>
      </w:r>
      <w:r w:rsidR="00645BE1">
        <w:rPr>
          <w:b/>
        </w:rPr>
        <w:t>oạt</w:t>
      </w:r>
      <w:r w:rsidR="00A53471">
        <w:rPr>
          <w:b/>
        </w:rPr>
        <w:t xml:space="preserve"> </w:t>
      </w:r>
      <w:r w:rsidR="00645BE1">
        <w:rPr>
          <w:b/>
        </w:rPr>
        <w:t>trên địa bàn tỉnh Quảng Nam</w:t>
      </w:r>
    </w:p>
    <w:p w14:paraId="5A09281D" w14:textId="55F12B7E" w:rsidR="009600B0" w:rsidRDefault="00406C13" w:rsidP="002B68E4">
      <w:pPr>
        <w:spacing w:before="6" w:after="10" w:line="290" w:lineRule="exact"/>
        <w:ind w:left="446" w:right="734"/>
        <w:jc w:val="center"/>
        <w:rPr>
          <w:b/>
          <w:color w:val="000000"/>
          <w:lang w:val="it-IT"/>
        </w:rPr>
      </w:pPr>
      <w:r>
        <w:rPr>
          <w:b/>
          <w:noProof/>
          <w:color w:val="000000"/>
        </w:rPr>
        <mc:AlternateContent>
          <mc:Choice Requires="wps">
            <w:drawing>
              <wp:anchor distT="0" distB="0" distL="114300" distR="114300" simplePos="0" relativeHeight="251667456" behindDoc="0" locked="0" layoutInCell="1" allowOverlap="1" wp14:anchorId="201E7118" wp14:editId="44C58575">
                <wp:simplePos x="0" y="0"/>
                <wp:positionH relativeFrom="column">
                  <wp:posOffset>2219325</wp:posOffset>
                </wp:positionH>
                <wp:positionV relativeFrom="paragraph">
                  <wp:posOffset>39370</wp:posOffset>
                </wp:positionV>
                <wp:extent cx="1196340" cy="0"/>
                <wp:effectExtent l="0" t="0" r="22860" b="19050"/>
                <wp:wrapNone/>
                <wp:docPr id="6" name="Straight Connector 6"/>
                <wp:cNvGraphicFramePr/>
                <a:graphic xmlns:a="http://schemas.openxmlformats.org/drawingml/2006/main">
                  <a:graphicData uri="http://schemas.microsoft.com/office/word/2010/wordprocessingShape">
                    <wps:wsp>
                      <wps:cNvCnPr/>
                      <wps:spPr>
                        <a:xfrm>
                          <a:off x="0" y="0"/>
                          <a:ext cx="11963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75pt,3.1pt" to="268.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" strokecolor="black [3200]" strokeweight=".5pt">
                <v:stroke joinstyle="miter"/>
              </v:line>
            </w:pict>
          </mc:Fallback>
        </mc:AlternateContent>
      </w:r>
    </w:p>
    <w:p w14:paraId="421F2696" w14:textId="67D35B95" w:rsidR="00FE09E9" w:rsidRPr="00FE09E9" w:rsidRDefault="00B121F6" w:rsidP="00984ED6">
      <w:pPr>
        <w:spacing w:before="120" w:after="120" w:line="264" w:lineRule="auto"/>
        <w:jc w:val="both"/>
      </w:pPr>
      <w:r w:rsidRPr="003363C5">
        <w:rPr>
          <w:bCs/>
          <w:spacing w:val="-6"/>
        </w:rPr>
        <w:tab/>
      </w:r>
      <w:r w:rsidR="00FE09E9" w:rsidRPr="00FE09E9">
        <w:t xml:space="preserve">Thực hiện quy định của Luật Ban hành văn bản quy phạm pháp luật năm 2025, </w:t>
      </w:r>
      <w:r w:rsidR="00467B27">
        <w:t xml:space="preserve">Sở Y tế tiến hành tổng kết việc </w:t>
      </w:r>
      <w:r w:rsidR="00FE09E9" w:rsidRPr="00FE09E9">
        <w:t xml:space="preserve">thi hành pháp luật Quyết định số 26/2024/QĐ-UBND ngày 07/8/2024 của UBND thành phố Đà Nẵng </w:t>
      </w:r>
      <w:r w:rsidR="0091020F">
        <w:t xml:space="preserve">(cũ) </w:t>
      </w:r>
      <w:r w:rsidR="00FE09E9" w:rsidRPr="00FE09E9">
        <w:t xml:space="preserve">ban hành Quy chuẩn kỹ thuật địa phương về chất lượng nước sạch sử dụng cho mục đích sinh hoạt trên địa bàn thành phố Đà Nẵng và Quyết định số 37/2023/QĐ-UBND ngày 25/12/2023 của UBND tỉnh Quảng Nam </w:t>
      </w:r>
      <w:r w:rsidR="0091020F">
        <w:t xml:space="preserve">(cũ) </w:t>
      </w:r>
      <w:r w:rsidR="00FE09E9" w:rsidRPr="00FE09E9">
        <w:t>ban hành Quy chuẩn kỹ thuật địa phương về chất lượng nước sạch sử dụng cho mục đích sinh hoạt trên địa bàn tỉnh Quảng Nam. Kết quả như sau:</w:t>
      </w:r>
    </w:p>
    <w:p w14:paraId="0DDA2C25" w14:textId="194BE536" w:rsidR="00D44E66" w:rsidRPr="00FE09E9" w:rsidRDefault="00FE09E9" w:rsidP="00984ED6">
      <w:pPr>
        <w:spacing w:before="120" w:after="120" w:line="264" w:lineRule="auto"/>
        <w:ind w:right="734" w:firstLine="720"/>
        <w:jc w:val="both"/>
        <w:rPr>
          <w:b/>
          <w:spacing w:val="-6"/>
          <w:lang w:val="pt-BR"/>
        </w:rPr>
      </w:pPr>
      <w:r>
        <w:rPr>
          <w:b/>
          <w:spacing w:val="-6"/>
          <w:lang w:val="pt-BR"/>
        </w:rPr>
        <w:t xml:space="preserve">I. </w:t>
      </w:r>
      <w:r w:rsidR="003974A9" w:rsidRPr="00FE09E9">
        <w:rPr>
          <w:b/>
          <w:spacing w:val="-6"/>
          <w:lang w:val="pt-BR"/>
        </w:rPr>
        <w:t>BỐI CẢNH THỰC HIỆN TỔNG KẾT</w:t>
      </w:r>
    </w:p>
    <w:p w14:paraId="1EB2AA22" w14:textId="77777777" w:rsidR="00FE09E9" w:rsidRPr="00FE09E9" w:rsidRDefault="00FE09E9" w:rsidP="00984ED6">
      <w:pPr>
        <w:pStyle w:val="isselectedend"/>
        <w:spacing w:before="120" w:beforeAutospacing="0" w:after="120" w:afterAutospacing="0" w:line="264" w:lineRule="auto"/>
        <w:ind w:firstLine="720"/>
        <w:jc w:val="both"/>
        <w:rPr>
          <w:sz w:val="28"/>
          <w:szCs w:val="28"/>
        </w:rPr>
      </w:pPr>
      <w:r w:rsidRPr="00FE09E9">
        <w:rPr>
          <w:sz w:val="28"/>
          <w:szCs w:val="28"/>
        </w:rPr>
        <w:t>Thông tư số 41/2018/TT-BYT ngày 14/12/2018 của Bộ trưởng Bộ Y tế ban hành Quy chuẩn kỹ thuật quốc gia và quy định kiểm tra, giám sát chất lượng nước sạch sử dụng cho mục đích sinh hoạt, ban hành kèm theo Quy chuẩn kỹ thuật quốc gia QCVN 01-1:2018/BYT áp dụng thống nhất trên phạm vi toàn quốc; đồng thời quy định UBND cấp tỉnh căn cứ điều kiện thực tế của địa phương để xây dựng quy chuẩn kỹ thuật địa phương về chất lượng nước sạch sử dụng cho mục đích sinh hoạt.</w:t>
      </w:r>
    </w:p>
    <w:p w14:paraId="4735A73A" w14:textId="77777777" w:rsidR="00FE09E9" w:rsidRPr="00FE09E9" w:rsidRDefault="00FE09E9" w:rsidP="00984ED6">
      <w:pPr>
        <w:pStyle w:val="isselectedend"/>
        <w:spacing w:before="120" w:beforeAutospacing="0" w:after="120" w:afterAutospacing="0" w:line="264" w:lineRule="auto"/>
        <w:ind w:firstLine="720"/>
        <w:jc w:val="both"/>
        <w:rPr>
          <w:sz w:val="28"/>
          <w:szCs w:val="28"/>
        </w:rPr>
      </w:pPr>
      <w:r w:rsidRPr="00FE09E9">
        <w:rPr>
          <w:sz w:val="28"/>
          <w:szCs w:val="28"/>
        </w:rPr>
        <w:t>Trên cơ sở đó, UBND thành phố Đà Nẵng (cũ) đã ban hành Quyết định số 26/2024/QĐ-UBND ngày 07/8/2024 kèm theo Quy chuẩn kỹ thuật địa phương QCĐP 01:2024/TPĐN về chất lượng nước sạch sử dụng cho mục đích sinh hoạt trên địa bàn thành phố Đà Nẵng; UBND tỉnh Quảng Nam (cũ) ban hành Quyết định số 37/2023/QĐ-UBND ngày 25/12/2023 kèm theo Quy chuẩn kỹ thuật địa phương QCĐP 01:2023/QNm về chất lượng nước sạch sử dụng cho mục đích sinh hoạt trên địa bàn tỉnh Quảng Nam.</w:t>
      </w:r>
    </w:p>
    <w:p w14:paraId="705D43D8" w14:textId="6DD33B79" w:rsidR="00FE09E9" w:rsidRDefault="00FE09E9" w:rsidP="00984ED6">
      <w:pPr>
        <w:pStyle w:val="isselectedend"/>
        <w:spacing w:before="120" w:beforeAutospacing="0" w:after="120" w:afterAutospacing="0" w:line="264" w:lineRule="auto"/>
        <w:ind w:firstLine="720"/>
        <w:jc w:val="both"/>
        <w:rPr>
          <w:sz w:val="28"/>
          <w:szCs w:val="28"/>
        </w:rPr>
      </w:pPr>
      <w:r w:rsidRPr="00FE09E9">
        <w:rPr>
          <w:sz w:val="28"/>
          <w:szCs w:val="28"/>
        </w:rPr>
        <w:t>Các quy chuẩn kỹ thuật địa phương nêu trên được triển khai thực hiện đã tạo cơ sở pháp lý cho các cơ quan quản lý nhà nước, đơn vị cấp nước và các đơn vị liên quan tổ chức thực hiện công tác nội kiểm, ngoại kiểm, kiểm tra, giám sát chất lượng nước sạch sử dụng cho mục đích sinh hoạt trên địa bàn theo quy định.</w:t>
      </w:r>
    </w:p>
    <w:p w14:paraId="680DCEB6" w14:textId="77777777" w:rsidR="004C5FB7" w:rsidRPr="00796807" w:rsidRDefault="004C5FB7" w:rsidP="00984ED6">
      <w:pPr>
        <w:spacing w:before="120" w:after="120" w:line="264" w:lineRule="auto"/>
        <w:ind w:right="-1" w:firstLine="720"/>
        <w:jc w:val="both"/>
        <w:rPr>
          <w:lang w:val="pt-BR"/>
        </w:rPr>
      </w:pPr>
      <w:r w:rsidRPr="00796807">
        <w:rPr>
          <w:lang w:val="pt-BR"/>
        </w:rPr>
        <w:lastRenderedPageBreak/>
        <w:t>Năm 2025 là năm diễn ra quá trình sáp nhập địa giới hành chính, thực hiện chính quyền địa phương 02 cấp, đánh dấu giai đoạn đặc biệt quan trọng trong tiến trình phát triển của thành phố Đà Nẵng sau khi chính thức hợp nhất với tỉnh Quảng Nam, hình thành một đơn vị hành chính - kinh tế.</w:t>
      </w:r>
    </w:p>
    <w:p w14:paraId="44D0D57B" w14:textId="77777777" w:rsidR="00FE09E9" w:rsidRPr="00FE09E9" w:rsidRDefault="00FE09E9" w:rsidP="00984ED6">
      <w:pPr>
        <w:pStyle w:val="isselectedend"/>
        <w:spacing w:before="120" w:beforeAutospacing="0" w:after="120" w:afterAutospacing="0" w:line="264" w:lineRule="auto"/>
        <w:ind w:firstLine="720"/>
        <w:jc w:val="both"/>
        <w:rPr>
          <w:sz w:val="28"/>
          <w:szCs w:val="28"/>
        </w:rPr>
      </w:pPr>
      <w:r w:rsidRPr="00FE09E9">
        <w:rPr>
          <w:sz w:val="28"/>
          <w:szCs w:val="28"/>
        </w:rPr>
        <w:t>Sau khi thực hiện sắp xếp đơn vị hành chính cấp tỉnh, việc đồng thời tồn tại Quy chuẩn kỹ thuật địa phương QCĐP 01:2024/TPĐN và Quy chuẩn kỹ thuật địa phương QCĐP 01:2023/QNm về cùng lĩnh vực quản lý nhà nước là chất lượng nước sạch sử dụng cho mục đích sinh hoạt trên cùng địa bàn thành phố Đà Nẵng phát sinh khó khăn trong quá trình tổ chức thực hiện và áp dụng thống nhất quy định pháp luật.</w:t>
      </w:r>
    </w:p>
    <w:p w14:paraId="1A9A96DE" w14:textId="7FA3BA46" w:rsidR="00FE09E9" w:rsidRPr="00FE09E9" w:rsidRDefault="00FE09E9" w:rsidP="00984ED6">
      <w:pPr>
        <w:pStyle w:val="NormalWeb"/>
        <w:spacing w:before="120" w:beforeAutospacing="0" w:after="120" w:afterAutospacing="0" w:line="264" w:lineRule="auto"/>
        <w:ind w:firstLine="720"/>
        <w:jc w:val="both"/>
        <w:rPr>
          <w:sz w:val="28"/>
          <w:szCs w:val="28"/>
        </w:rPr>
      </w:pPr>
      <w:r w:rsidRPr="00FE09E9">
        <w:rPr>
          <w:sz w:val="28"/>
          <w:szCs w:val="28"/>
        </w:rPr>
        <w:t>Đồng thời, để bảo đảm tính thống nhất trong triển khai thực hiện quy định về chất lượng nước sạch sử dụng cho mục đích sinh hoạt sau sắp xếp đơn vị hành chính cấp tỉnh, UBND thành phố Đà Nẵng đã ban hành Công văn số 868/UBND-SYT ngày 06/8/2025 về việc thực hiện quy định chuyển tiếp tại Thông tư số 52/2024/TT-BYT ngày 31/12/2024 của Bộ trưởng Bộ Y tế trên địa bàn thành phố Đà Nẵng sau sắp xếp đơn vị hành chính cấp tỉnh. Theo đó, thống nhất áp dụng Quy chuẩn kỹ thuật quốc gia QCVN 01-1:2024/BYT ban hành kèm theo Thông tư số 52/2024/TT-BYT trên toàn địa bàn thành phố trong thời gian chưa sửa đổi, bổ sung, thay thế quy chuẩn kỹ thuật địa phương.</w:t>
      </w:r>
    </w:p>
    <w:p w14:paraId="765142C8" w14:textId="77777777" w:rsidR="003974A9" w:rsidRPr="003363C5" w:rsidRDefault="003974A9" w:rsidP="00984ED6">
      <w:pPr>
        <w:spacing w:before="120" w:after="120" w:line="264" w:lineRule="auto"/>
        <w:ind w:right="734" w:firstLine="720"/>
        <w:jc w:val="both"/>
        <w:rPr>
          <w:b/>
          <w:spacing w:val="-6"/>
          <w:lang w:val="pt-BR"/>
        </w:rPr>
      </w:pPr>
      <w:r w:rsidRPr="003363C5">
        <w:rPr>
          <w:b/>
          <w:spacing w:val="-6"/>
          <w:lang w:val="pt-BR"/>
        </w:rPr>
        <w:t>II. KẾT QUẢ THỰC HIỆN</w:t>
      </w:r>
    </w:p>
    <w:p w14:paraId="7B5AA7AA" w14:textId="77777777" w:rsidR="000E0039" w:rsidRPr="002638FE" w:rsidRDefault="00B47513" w:rsidP="000E0039">
      <w:pPr>
        <w:widowControl w:val="0"/>
        <w:spacing w:before="120" w:after="120" w:line="264" w:lineRule="auto"/>
        <w:ind w:right="71" w:firstLine="720"/>
        <w:jc w:val="both"/>
        <w:rPr>
          <w:b/>
          <w:bCs/>
          <w:lang w:val="nl-NL" w:eastAsia="ja-JP"/>
        </w:rPr>
      </w:pPr>
      <w:r w:rsidRPr="003363C5">
        <w:rPr>
          <w:rFonts w:ascii="Times New Roman Bold" w:hAnsi="Times New Roman Bold"/>
          <w:b/>
          <w:bCs/>
          <w:lang w:val="nl-NL" w:eastAsia="ja-JP"/>
        </w:rPr>
        <w:t xml:space="preserve">1. Công tác chỉ đạo, triển khai và tổ chức thi hành văn bản quy phạm pháp </w:t>
      </w:r>
      <w:r w:rsidRPr="002638FE">
        <w:rPr>
          <w:b/>
          <w:bCs/>
          <w:lang w:val="nl-NL" w:eastAsia="ja-JP"/>
        </w:rPr>
        <w:t xml:space="preserve">luật </w:t>
      </w:r>
    </w:p>
    <w:p w14:paraId="1579ACC2" w14:textId="77777777" w:rsidR="0096570D" w:rsidRPr="0096570D" w:rsidRDefault="0096570D" w:rsidP="0096570D">
      <w:pPr>
        <w:pStyle w:val="isselectedend"/>
        <w:spacing w:before="120" w:beforeAutospacing="0" w:after="120" w:afterAutospacing="0"/>
        <w:ind w:firstLine="720"/>
        <w:jc w:val="both"/>
        <w:rPr>
          <w:sz w:val="28"/>
          <w:szCs w:val="28"/>
        </w:rPr>
      </w:pPr>
      <w:r w:rsidRPr="0096570D">
        <w:rPr>
          <w:sz w:val="28"/>
          <w:szCs w:val="28"/>
        </w:rPr>
        <w:t>Sau khi Quyết định số 26/2024/QĐ-UBND ngày 07/8/2024 của UBND thành phố Đà Nẵng và Quyết định số 37/2023/QĐ-UBND ngày 25/12/2023 của UBND tỉnh Quảng Nam ban hành Quy chuẩn kỹ thuật địa phương về chất lượng nước sạch sử dụng cho mục đích sinh hoạt có hiệu lực thi hành, Sở Y tế đã chủ trì, phối hợp với các sở, ban, ngành, địa phương và các đơn vị liên quan tổ chức triển khai thực hiện trên địa bàn.</w:t>
      </w:r>
    </w:p>
    <w:p w14:paraId="77E550EF" w14:textId="30397A39" w:rsidR="0096570D" w:rsidRDefault="0096570D" w:rsidP="0096570D">
      <w:pPr>
        <w:pStyle w:val="isselectedend"/>
        <w:spacing w:before="120" w:beforeAutospacing="0" w:after="120" w:afterAutospacing="0"/>
        <w:ind w:firstLine="720"/>
        <w:jc w:val="both"/>
        <w:rPr>
          <w:sz w:val="28"/>
          <w:szCs w:val="28"/>
        </w:rPr>
      </w:pPr>
      <w:r w:rsidRPr="0096570D">
        <w:rPr>
          <w:sz w:val="28"/>
          <w:szCs w:val="28"/>
        </w:rPr>
        <w:t xml:space="preserve">Công tác phổ biến, quán triệt nội dung quy chuẩn kỹ thuật địa phương được thực hiện thông qua việc </w:t>
      </w:r>
      <w:r w:rsidR="003C5A67">
        <w:rPr>
          <w:sz w:val="28"/>
          <w:szCs w:val="28"/>
        </w:rPr>
        <w:t>tổ chức Hội nghị phổ biến, ban hành c</w:t>
      </w:r>
      <w:r w:rsidRPr="0096570D">
        <w:rPr>
          <w:sz w:val="28"/>
          <w:szCs w:val="28"/>
        </w:rPr>
        <w:t>ác văn bản hướng dẫn, triển khai đến các cơ quan quản lý nhà nước, Trung tâm Kiểm soát bệnh tật, Trung tâm Y tế các địa phương, các đơn vị cấp nước và các tổ chức, cá nhân có liên quan nhằm bảo đảm việc áp dụng thống nhất trong quá trình quản lý, kiểm tra, giám sát chất lượng nước sạch sử dụng cho mục đích sinh hoạt.</w:t>
      </w:r>
      <w:r w:rsidR="003C5A67">
        <w:rPr>
          <w:sz w:val="28"/>
          <w:szCs w:val="28"/>
        </w:rPr>
        <w:t xml:space="preserve"> </w:t>
      </w:r>
    </w:p>
    <w:p w14:paraId="46DEE587" w14:textId="41E93BF4" w:rsidR="003C5A67" w:rsidRPr="00B22CE3" w:rsidRDefault="003C5A67" w:rsidP="003C5A67">
      <w:pPr>
        <w:pStyle w:val="NormalWeb"/>
        <w:shd w:val="clear" w:color="auto" w:fill="FFFFFF"/>
        <w:spacing w:before="120" w:beforeAutospacing="0" w:after="120" w:afterAutospacing="0"/>
        <w:ind w:firstLine="720"/>
        <w:jc w:val="both"/>
        <w:rPr>
          <w:sz w:val="28"/>
          <w:szCs w:val="28"/>
          <w:shd w:val="clear" w:color="auto" w:fill="FFFFFF"/>
        </w:rPr>
      </w:pPr>
      <w:r w:rsidRPr="00B22CE3">
        <w:rPr>
          <w:spacing w:val="-2"/>
          <w:sz w:val="28"/>
          <w:szCs w:val="28"/>
          <w:shd w:val="clear" w:color="auto" w:fill="FFFFFF"/>
          <w:lang w:val="vi-VN"/>
        </w:rPr>
        <w:t xml:space="preserve">Ngoài ra, Trung tâm Kiểm soát bệnh tật tổ chức các lớp tập huấn </w:t>
      </w:r>
      <w:r w:rsidRPr="00B22CE3">
        <w:rPr>
          <w:sz w:val="28"/>
          <w:szCs w:val="28"/>
        </w:rPr>
        <w:t xml:space="preserve">hướng dẫn thực hiện công tác nội kiểm, ngoại kiểm chất lượng nước sạch theo Quy chuẩn địa phương </w:t>
      </w:r>
      <w:r w:rsidRPr="00B22CE3">
        <w:rPr>
          <w:spacing w:val="-2"/>
          <w:sz w:val="28"/>
          <w:szCs w:val="28"/>
          <w:shd w:val="clear" w:color="auto" w:fill="FFFFFF"/>
          <w:lang w:val="vi-VN"/>
        </w:rPr>
        <w:t xml:space="preserve">cho cán bộ chuyên trách </w:t>
      </w:r>
      <w:r w:rsidRPr="00B22CE3">
        <w:rPr>
          <w:spacing w:val="-2"/>
          <w:sz w:val="28"/>
          <w:szCs w:val="28"/>
          <w:shd w:val="clear" w:color="auto" w:fill="FFFFFF"/>
        </w:rPr>
        <w:t xml:space="preserve">các </w:t>
      </w:r>
      <w:r w:rsidRPr="00B22CE3">
        <w:rPr>
          <w:spacing w:val="-2"/>
          <w:sz w:val="28"/>
          <w:szCs w:val="28"/>
          <w:shd w:val="clear" w:color="auto" w:fill="FFFFFF"/>
          <w:lang w:val="vi-VN"/>
        </w:rPr>
        <w:t>tuyến và đơn vị cấp nước</w:t>
      </w:r>
      <w:r w:rsidRPr="00B22CE3">
        <w:rPr>
          <w:spacing w:val="-2"/>
          <w:sz w:val="28"/>
          <w:szCs w:val="28"/>
          <w:shd w:val="clear" w:color="auto" w:fill="FFFFFF"/>
        </w:rPr>
        <w:t xml:space="preserve"> trên địa bàn.</w:t>
      </w:r>
    </w:p>
    <w:p w14:paraId="70AA0DC3" w14:textId="77777777" w:rsidR="003C5A67" w:rsidRPr="00B22CE3" w:rsidRDefault="003C5A67" w:rsidP="0096570D">
      <w:pPr>
        <w:pStyle w:val="isselectedend"/>
        <w:spacing w:before="120" w:beforeAutospacing="0" w:after="120" w:afterAutospacing="0"/>
        <w:ind w:firstLine="720"/>
        <w:jc w:val="both"/>
        <w:rPr>
          <w:sz w:val="28"/>
          <w:szCs w:val="28"/>
        </w:rPr>
      </w:pPr>
    </w:p>
    <w:p w14:paraId="335EE573" w14:textId="77DAE220" w:rsidR="0096570D" w:rsidRPr="0096570D" w:rsidRDefault="006F5677" w:rsidP="003C5A67">
      <w:pPr>
        <w:pStyle w:val="isselectedend"/>
        <w:spacing w:before="120" w:beforeAutospacing="0" w:after="120" w:afterAutospacing="0"/>
        <w:ind w:firstLine="720"/>
        <w:jc w:val="both"/>
        <w:rPr>
          <w:sz w:val="28"/>
          <w:szCs w:val="28"/>
        </w:rPr>
      </w:pPr>
      <w:r>
        <w:rPr>
          <w:sz w:val="28"/>
          <w:szCs w:val="28"/>
        </w:rPr>
        <w:lastRenderedPageBreak/>
        <w:t xml:space="preserve">Sở Y tế đã chỉ đạo các </w:t>
      </w:r>
      <w:r w:rsidR="0096570D" w:rsidRPr="0096570D">
        <w:rPr>
          <w:sz w:val="28"/>
          <w:szCs w:val="28"/>
        </w:rPr>
        <w:t xml:space="preserve">đơn vị chuyên môn tăng cường công tác kiểm tra, giám sát việc thực hiện các quy định về chất lượng nước sạch; hướng dẫn các đơn vị cấp nước thực hiện chế độ nội kiểm, ngoại kiểm chất lượng nước; công khai thông tin chất lượng nước sạch và thực hiện chế độ báo </w:t>
      </w:r>
      <w:r>
        <w:rPr>
          <w:sz w:val="28"/>
          <w:szCs w:val="28"/>
        </w:rPr>
        <w:t>cáo theo quy định</w:t>
      </w:r>
      <w:r w:rsidR="0096570D" w:rsidRPr="0096570D">
        <w:rPr>
          <w:sz w:val="28"/>
          <w:szCs w:val="28"/>
        </w:rPr>
        <w:t>.</w:t>
      </w:r>
    </w:p>
    <w:p w14:paraId="54894FB4" w14:textId="77777777" w:rsidR="006F5677" w:rsidRDefault="0096570D" w:rsidP="006F5677">
      <w:pPr>
        <w:pStyle w:val="isselectedend"/>
        <w:spacing w:before="120" w:beforeAutospacing="0" w:after="120" w:afterAutospacing="0"/>
        <w:ind w:firstLine="720"/>
        <w:jc w:val="both"/>
        <w:rPr>
          <w:sz w:val="28"/>
          <w:szCs w:val="28"/>
        </w:rPr>
      </w:pPr>
      <w:r w:rsidRPr="0096570D">
        <w:rPr>
          <w:sz w:val="28"/>
          <w:szCs w:val="28"/>
        </w:rPr>
        <w:t>Trung tâm Kiểm soát bệnh tật với vai trò là cơ quan chuyên môn đầu mối đã phối hợp với các đơn vị cấp nước triển khai hoạt động giám sát chất lượng nước sạch sử dụng cho mục đích sinh hoạt; thực hiện lấy mẫu, kiểm tra, đánh giá các chỉ tiêu chất lượng nước theo quy định; tổng hợp, báo cáo kết quả giám sát và tham mưu Sở Y tế các giải pháp bảo đảm chất lượng nước sạch trên địa bàn.</w:t>
      </w:r>
      <w:r w:rsidR="006F5677">
        <w:rPr>
          <w:sz w:val="28"/>
          <w:szCs w:val="28"/>
        </w:rPr>
        <w:t xml:space="preserve"> </w:t>
      </w:r>
      <w:r w:rsidRPr="0096570D">
        <w:rPr>
          <w:sz w:val="28"/>
          <w:szCs w:val="28"/>
        </w:rPr>
        <w:t>Các đơn vị cấp nước trên địa bàn đã tổ chức triển khai thực hiện các quy định của quy chuẩn kỹ thuật địa phương; thực hiện việc lấy mẫu, xét nghiệm, đánh giá chất lượng nước định kỳ; công khai thông tin chất lượng nước và phối hợp với cơ quan quản lý nhà nước trong quá trình kiểm tra, giám sát theo quy định.</w:t>
      </w:r>
      <w:r w:rsidR="006F5677">
        <w:rPr>
          <w:sz w:val="28"/>
          <w:szCs w:val="28"/>
        </w:rPr>
        <w:t xml:space="preserve"> </w:t>
      </w:r>
    </w:p>
    <w:p w14:paraId="063094B4" w14:textId="38BC3E20" w:rsidR="0096570D" w:rsidRPr="006F5677" w:rsidRDefault="0096570D" w:rsidP="006F5677">
      <w:pPr>
        <w:pStyle w:val="isselectedend"/>
        <w:spacing w:before="120" w:beforeAutospacing="0" w:after="120" w:afterAutospacing="0"/>
        <w:ind w:firstLine="720"/>
        <w:jc w:val="both"/>
        <w:rPr>
          <w:sz w:val="28"/>
          <w:szCs w:val="28"/>
        </w:rPr>
      </w:pPr>
      <w:r w:rsidRPr="0096570D">
        <w:rPr>
          <w:sz w:val="28"/>
          <w:szCs w:val="28"/>
        </w:rPr>
        <w:t>Trong quá trình triển khai thực hiện, công tác phối hợp giữa cơ quan,</w:t>
      </w:r>
      <w:r w:rsidR="006F5677">
        <w:rPr>
          <w:sz w:val="28"/>
          <w:szCs w:val="28"/>
        </w:rPr>
        <w:t xml:space="preserve"> đơn vị,</w:t>
      </w:r>
      <w:r w:rsidRPr="0096570D">
        <w:rPr>
          <w:sz w:val="28"/>
          <w:szCs w:val="28"/>
        </w:rPr>
        <w:t xml:space="preserve"> chính quyền địa phương và các đơn vị cấp nước cơ bản được duy trì thường xuyên, góp phần nâng cao hiệu quả quản lý nhà nước về chất lượng nước sạch sử </w:t>
      </w:r>
      <w:r w:rsidRPr="006F5677">
        <w:rPr>
          <w:sz w:val="28"/>
          <w:szCs w:val="28"/>
        </w:rPr>
        <w:t>dụng cho mục đích sinh hoạt, bảo vệ sức khỏe cộng đồng.</w:t>
      </w:r>
    </w:p>
    <w:p w14:paraId="10C57930" w14:textId="77777777" w:rsidR="0096570D" w:rsidRPr="006F5677" w:rsidRDefault="0096570D" w:rsidP="006F5677">
      <w:pPr>
        <w:pStyle w:val="NormalWeb"/>
        <w:spacing w:before="120" w:beforeAutospacing="0" w:after="120" w:afterAutospacing="0"/>
        <w:ind w:firstLine="720"/>
        <w:jc w:val="both"/>
        <w:rPr>
          <w:sz w:val="28"/>
          <w:szCs w:val="28"/>
        </w:rPr>
      </w:pPr>
      <w:r w:rsidRPr="006F5677">
        <w:rPr>
          <w:sz w:val="28"/>
          <w:szCs w:val="28"/>
        </w:rPr>
        <w:t>Nhìn chung, các nội dung của Quyết định số 26/2024/QĐ-UBND và Quyết định số 37/2023/QĐ-UBND đã được các cơ quan, đơn vị liên quan tổ chức triển khai thực hiện nghiêm túc, bảo đảm các điều kiện để quy chuẩn kỹ thuật địa phương được áp dụng trong thực tiễn quản lý chất lượng nước sạch tại từng địa phương trước khi thực hiện sắp xếp đơn vị hành chính cấp tỉnh.</w:t>
      </w:r>
    </w:p>
    <w:p w14:paraId="3E9B2A5C" w14:textId="6CB15442" w:rsidR="00B47513" w:rsidRDefault="00B47513" w:rsidP="00FE138D">
      <w:pPr>
        <w:spacing w:before="120" w:after="120" w:line="264" w:lineRule="auto"/>
        <w:ind w:right="71" w:firstLine="720"/>
        <w:jc w:val="both"/>
        <w:rPr>
          <w:b/>
          <w:spacing w:val="-6"/>
          <w:lang w:val="nl-NL"/>
        </w:rPr>
      </w:pPr>
      <w:r w:rsidRPr="003363C5">
        <w:rPr>
          <w:b/>
          <w:spacing w:val="-6"/>
          <w:lang w:val="nl-NL"/>
        </w:rPr>
        <w:t>2. Kết quả thi hành văn bản quy phạm pháp luật, đánh giá ưu điểm, bất cập, hạn chế của văn bản quy phạm pháp luật</w:t>
      </w:r>
    </w:p>
    <w:p w14:paraId="62F405C7" w14:textId="346C7EBC" w:rsidR="00B46E98" w:rsidRDefault="00F446EE" w:rsidP="00984ED6">
      <w:pPr>
        <w:pStyle w:val="isselectedend"/>
        <w:spacing w:before="120" w:beforeAutospacing="0" w:after="120" w:afterAutospacing="0" w:line="264" w:lineRule="auto"/>
        <w:ind w:firstLine="720"/>
        <w:jc w:val="both"/>
        <w:rPr>
          <w:sz w:val="28"/>
          <w:szCs w:val="28"/>
        </w:rPr>
      </w:pPr>
      <w:r w:rsidRPr="00FE09E9">
        <w:rPr>
          <w:sz w:val="28"/>
          <w:szCs w:val="28"/>
        </w:rPr>
        <w:t>Quyết định số 26/2024/QĐ-UBND ngày 07/8/2024 của UBND thành phố Đà Nẵng ban hành Quy chuẩn kỹ thuật địa phương về chất lượng nước sạch sử dụng cho mục đích sinh hoạt trên địa bàn thành phố Đà Nẵng và Quyết định số 37/2023/QĐ-UBND ngày 25/12/2023 của UBND tỉnh Quảng Nam ban hành Quy chuẩn kỹ thuật địa phương về chất lượng nước sạch sử dụng cho mục đích sinh hoạt trên địa bàn tỉnh Quảng Nam</w:t>
      </w:r>
      <w:r>
        <w:rPr>
          <w:lang w:val="vi-VN"/>
        </w:rPr>
        <w:t xml:space="preserve"> </w:t>
      </w:r>
      <w:r w:rsidRPr="00F446EE">
        <w:rPr>
          <w:sz w:val="28"/>
          <w:szCs w:val="28"/>
        </w:rPr>
        <w:t xml:space="preserve">được triển khai đã tạo hành lang pháp lý cho các </w:t>
      </w:r>
      <w:r w:rsidRPr="00FE09E9">
        <w:rPr>
          <w:sz w:val="28"/>
          <w:szCs w:val="28"/>
        </w:rPr>
        <w:t>đơn vị cấp nước và các đơn vị liên quan tổ chức thực hiện công tác nội kiểm, ngoại kiểm, kiểm tra, giám sát chất lượng nước sạch sử dụng cho mục đích</w:t>
      </w:r>
      <w:r w:rsidR="000E0039">
        <w:rPr>
          <w:sz w:val="28"/>
          <w:szCs w:val="28"/>
        </w:rPr>
        <w:t>.</w:t>
      </w:r>
    </w:p>
    <w:p w14:paraId="72731C87" w14:textId="598E9FC1" w:rsidR="00515150" w:rsidRPr="00B46E98" w:rsidRDefault="003974A9" w:rsidP="00984ED6">
      <w:pPr>
        <w:pStyle w:val="isselectedend"/>
        <w:spacing w:before="120" w:beforeAutospacing="0" w:after="120" w:afterAutospacing="0" w:line="264" w:lineRule="auto"/>
        <w:ind w:firstLine="720"/>
        <w:jc w:val="both"/>
        <w:rPr>
          <w:b/>
          <w:spacing w:val="-6"/>
          <w:sz w:val="28"/>
          <w:szCs w:val="28"/>
          <w:lang w:val="nl-NL"/>
        </w:rPr>
      </w:pPr>
      <w:r w:rsidRPr="00B46E98">
        <w:rPr>
          <w:b/>
          <w:spacing w:val="-6"/>
          <w:sz w:val="28"/>
          <w:szCs w:val="28"/>
          <w:lang w:val="nl-NL"/>
        </w:rPr>
        <w:t xml:space="preserve">3. </w:t>
      </w:r>
      <w:r w:rsidR="00FE1EDE">
        <w:rPr>
          <w:b/>
          <w:spacing w:val="-6"/>
          <w:sz w:val="28"/>
          <w:szCs w:val="28"/>
          <w:lang w:val="nl-NL"/>
        </w:rPr>
        <w:t xml:space="preserve">Khó khăn, </w:t>
      </w:r>
      <w:r w:rsidR="00515150" w:rsidRPr="00B46E98">
        <w:rPr>
          <w:b/>
          <w:spacing w:val="-6"/>
          <w:sz w:val="28"/>
          <w:szCs w:val="28"/>
          <w:lang w:val="nl-NL"/>
        </w:rPr>
        <w:t xml:space="preserve">vướng mắc và nguyên nhân </w:t>
      </w:r>
    </w:p>
    <w:p w14:paraId="2700CEC7" w14:textId="63927462" w:rsidR="00B46E98" w:rsidRPr="002F3E71" w:rsidRDefault="005B147B" w:rsidP="00984ED6">
      <w:pPr>
        <w:spacing w:before="120" w:after="120" w:line="264" w:lineRule="auto"/>
        <w:ind w:firstLine="720"/>
        <w:jc w:val="both"/>
      </w:pPr>
      <w:r>
        <w:rPr>
          <w:lang w:val="vi-VN"/>
        </w:rPr>
        <w:t>S</w:t>
      </w:r>
      <w:r w:rsidR="00B46E98" w:rsidRPr="002F3E71">
        <w:t>au khi thực hiện sắp xếp đơn vị hành chính cấp tỉnh, việc đồng thời tồn tại 02 quy chuẩn kỹ thuật địa phương khác nhau về cùng lĩnh vực quản lý nhà nước là chất lượng nước sạch sử dụng cho mục đích sinh hoạt trên cùng địa bàn thành phố Đà Nẵng là không còn phù hợp và phát sinh nhiều khó khăn trong quá trình tổ chức thực hiện.</w:t>
      </w:r>
    </w:p>
    <w:p w14:paraId="65096728" w14:textId="77777777" w:rsidR="00B46E98" w:rsidRPr="002F3E71" w:rsidRDefault="00B46E98" w:rsidP="00984ED6">
      <w:pPr>
        <w:spacing w:before="120" w:after="120" w:line="264" w:lineRule="auto"/>
        <w:ind w:firstLine="720"/>
        <w:jc w:val="both"/>
      </w:pPr>
      <w:r w:rsidRPr="002F3E71">
        <w:lastRenderedPageBreak/>
        <w:t>Qua rà soát nội dung Quy chuẩn kỹ thuật địa phương QCĐP 01:2024/TPĐN ban hành kèm theo Quyết định số 26/2024/QĐ-UBND của UBND thành phố Đà Nẵng và Quy chuẩn kỹ thuật địa phương QCĐP 01:2023/QNm ban hành kèm theo Quyết định số 37/2023/QĐ-UBND của UBND tỉnh Quảng Nam cho thấy giữa hai quy chuẩn có sự khác nhau về số lượng và danh mục thông số chất lượng nước sạch sử dụng cho mục đích sinh hoạt.</w:t>
      </w:r>
    </w:p>
    <w:p w14:paraId="34C75295" w14:textId="77777777" w:rsidR="00B46E98" w:rsidRPr="002F3E71" w:rsidRDefault="00B46E98" w:rsidP="00984ED6">
      <w:pPr>
        <w:spacing w:before="120" w:after="120" w:line="264" w:lineRule="auto"/>
        <w:ind w:firstLine="720"/>
        <w:jc w:val="both"/>
      </w:pPr>
      <w:r w:rsidRPr="002F3E71">
        <w:t xml:space="preserve">Trong đó, QCĐP 01:2024/TPĐN quy định 41 thông số chất lượng nước sạch; QCĐP 01:2023/QNm quy định 34 thông số chất lượng nước sạch. Hai quy chuẩn có 29 thông số </w:t>
      </w:r>
      <w:proofErr w:type="gramStart"/>
      <w:r w:rsidRPr="002F3E71">
        <w:t>chung</w:t>
      </w:r>
      <w:proofErr w:type="gramEnd"/>
      <w:r w:rsidRPr="002F3E71">
        <w:t>; QCĐP 01:2024/TPĐN có 12 thông số riêng và QCĐP 01:2023/QNm có 05 thông số riêng.</w:t>
      </w:r>
    </w:p>
    <w:p w14:paraId="5DB7EAEE" w14:textId="77777777" w:rsidR="00B46E98" w:rsidRPr="002F3E71" w:rsidRDefault="00B46E98" w:rsidP="00984ED6">
      <w:pPr>
        <w:spacing w:before="120" w:after="120" w:line="264" w:lineRule="auto"/>
        <w:ind w:firstLine="720"/>
        <w:jc w:val="both"/>
      </w:pPr>
      <w:r w:rsidRPr="002F3E71">
        <w:t xml:space="preserve">Việc áp dụng đồng thời hai quy chuẩn kỹ thuật địa phương khác nhau dẫn đến khó khăn trong việc đánh giá, kiểm tra, giám sát và áp dụng thống nhất các quy định về chất lượng nước sạch sử dụng cho mục đích sinh hoạt trên địa bàn thành phố. </w:t>
      </w:r>
      <w:proofErr w:type="gramStart"/>
      <w:r w:rsidRPr="002F3E71">
        <w:t>Đồng thời, chi phí thử nghiệm chất lượng nước sạch giữa các đơn vị cấp nước tại khu vực Đà Nẵng cũ và Quảng Nam cũ có sự khác nhau do số lượng thông số thử nghiệm không đồng nhất.</w:t>
      </w:r>
      <w:proofErr w:type="gramEnd"/>
    </w:p>
    <w:p w14:paraId="23845D9F" w14:textId="6F4876E9" w:rsidR="00B46E98" w:rsidRPr="002F3E71" w:rsidRDefault="00B46E98" w:rsidP="00984ED6">
      <w:pPr>
        <w:spacing w:before="120" w:after="120" w:line="264" w:lineRule="auto"/>
        <w:ind w:firstLine="720"/>
        <w:jc w:val="both"/>
      </w:pPr>
      <w:r w:rsidRPr="002F3E71">
        <w:t>Bên cạnh đó, căn cứ khoản 2 Điều 9 Thông tư số 52/2024/TT-BYT ngày 31/12/2024 của Bộ trưởng Bộ Y tế quy định về chuyển tiếp thực hiệ</w:t>
      </w:r>
      <w:r w:rsidR="005B147B">
        <w:t>n quy chuẩn kỹ thuật địa phương</w:t>
      </w:r>
      <w:r w:rsidR="005B147B">
        <w:rPr>
          <w:lang w:val="vi-VN"/>
        </w:rPr>
        <w:t>;</w:t>
      </w:r>
      <w:r w:rsidRPr="002F3E71">
        <w:t xml:space="preserve"> UBND thành phố Đà Nẵng đã ban hành Công văn số 868/UBND-SYT ngày 06/8/2025 thống nhất đề xuất áp dụng Quy chuẩn kỹ thuật quốc gia QCVN 01-1:2024/BYT ban hành kèm theo Thông tư số 52/2024/TT-BYT trên toàn địa bàn thành phố Đà Nẵng trong thời gian chưa sửa đổi, bổ sung, thay thế quy chuẩn kỹ thuật địa phương.</w:t>
      </w:r>
    </w:p>
    <w:p w14:paraId="02251976" w14:textId="77777777" w:rsidR="00A47290" w:rsidRPr="00EC33EC" w:rsidRDefault="003974A9" w:rsidP="00984ED6">
      <w:pPr>
        <w:pStyle w:val="NormalWeb"/>
        <w:spacing w:before="120" w:beforeAutospacing="0" w:after="120" w:afterAutospacing="0" w:line="264" w:lineRule="auto"/>
        <w:ind w:right="734" w:firstLine="720"/>
        <w:jc w:val="both"/>
        <w:rPr>
          <w:b/>
          <w:spacing w:val="-6"/>
          <w:sz w:val="28"/>
          <w:szCs w:val="28"/>
          <w:lang w:val="pt-BR"/>
        </w:rPr>
      </w:pPr>
      <w:r w:rsidRPr="00EC33EC">
        <w:rPr>
          <w:b/>
          <w:spacing w:val="-6"/>
          <w:sz w:val="28"/>
          <w:szCs w:val="28"/>
          <w:lang w:val="pt-BR"/>
        </w:rPr>
        <w:t>4. Xác định những vấn đề mới phát sinh trong thực tiễn</w:t>
      </w:r>
    </w:p>
    <w:p w14:paraId="3102F260" w14:textId="77777777" w:rsidR="00B46E98" w:rsidRPr="002F3E71" w:rsidRDefault="00B46E98" w:rsidP="00984ED6">
      <w:pPr>
        <w:spacing w:before="120" w:after="120" w:line="264" w:lineRule="auto"/>
        <w:ind w:firstLine="720"/>
        <w:jc w:val="both"/>
      </w:pPr>
      <w:r w:rsidRPr="002F3E71">
        <w:t>Căn cứ Nghị quyết số 190/2025/QH15 ngày 19/02/2025 của Quốc hội quy định về xử lý một số vấn đề liên quan đến sắp xếp tổ chức bộ máy nhà nước; Nghị quyết số 202/2025/QH15 ngày 12/6/2025 của Quốc hội về việc sắp xếp đơn vị hành chính cấp tỉnh; Nghị quyết số 76/2025/UBTVQH15 ngày 14/4/2025 của Ủy ban Thường vụ Quốc hội về việc sắp xếp đơn vị hành chính năm 2025;</w:t>
      </w:r>
    </w:p>
    <w:p w14:paraId="59191DCC" w14:textId="77777777" w:rsidR="00B46E98" w:rsidRPr="002F3E71" w:rsidRDefault="00B46E98" w:rsidP="00984ED6">
      <w:pPr>
        <w:spacing w:before="120" w:after="120" w:line="264" w:lineRule="auto"/>
        <w:ind w:firstLine="720"/>
        <w:jc w:val="both"/>
      </w:pPr>
      <w:r w:rsidRPr="002F3E71">
        <w:t>Đồng thời, căn cứ khoản 2 Điều 9 Thông tư số 52/2024/TT-BYT ngày 31/12/2024 của Bộ trưởng Bộ Y tế về quy định chuyển tiếp đối với quy chuẩn kỹ thuật địa phương về chất lượng nước sạch sử dụng cho mục đích sinh hoạt;</w:t>
      </w:r>
    </w:p>
    <w:p w14:paraId="3398FB8B" w14:textId="77777777" w:rsidR="00B46E98" w:rsidRPr="002F3E71" w:rsidRDefault="00B46E98" w:rsidP="00984ED6">
      <w:pPr>
        <w:spacing w:before="120" w:after="120" w:line="264" w:lineRule="auto"/>
        <w:ind w:firstLine="720"/>
        <w:jc w:val="both"/>
      </w:pPr>
      <w:r w:rsidRPr="002F3E71">
        <w:t xml:space="preserve">Như vậy, việc tiếp tục duy trì đồng thời Quyết định số 26/2024/QĐ-UBND ngày 07/8/2024 của UBND thành phố Đà Nẵng và Quyết định số 37/2023/QĐ-UBND ngày 25/12/2023 của UBND tỉnh Quảng Nam về cùng lĩnh vực quản lý nhà nước trên cùng địa bàn thành phố Đà Nẵng sau sắp xếp đơn vị </w:t>
      </w:r>
      <w:r w:rsidRPr="002F3E71">
        <w:lastRenderedPageBreak/>
        <w:t>hành chính cấp tỉnh là không còn phù hợp với tình hình thực tế và yêu cầu thống nhất trong áp dụng quy định pháp luật.</w:t>
      </w:r>
    </w:p>
    <w:p w14:paraId="0B4CE049" w14:textId="77777777" w:rsidR="005F6010" w:rsidRPr="003363C5" w:rsidRDefault="004F21E3" w:rsidP="00984ED6">
      <w:pPr>
        <w:spacing w:before="120" w:after="120" w:line="264" w:lineRule="auto"/>
        <w:ind w:right="734" w:firstLine="720"/>
        <w:jc w:val="both"/>
        <w:rPr>
          <w:b/>
          <w:spacing w:val="-6"/>
          <w:lang w:val="pt-BR"/>
        </w:rPr>
      </w:pPr>
      <w:r w:rsidRPr="003363C5">
        <w:rPr>
          <w:b/>
          <w:spacing w:val="-6"/>
          <w:lang w:val="pt-BR"/>
        </w:rPr>
        <w:t>III. ĐỀ XUẤT, KIẾN NGHỊ</w:t>
      </w:r>
    </w:p>
    <w:p w14:paraId="30BCD45D" w14:textId="00AC10B3" w:rsidR="00B46E98" w:rsidRPr="00D12966" w:rsidRDefault="00B46E98" w:rsidP="00984ED6">
      <w:pPr>
        <w:spacing w:before="120" w:after="120" w:line="264" w:lineRule="auto"/>
        <w:ind w:firstLine="720"/>
        <w:jc w:val="both"/>
      </w:pPr>
      <w:r w:rsidRPr="00D12966">
        <w:t xml:space="preserve">Để bảo đảm tính thống nhất trong công tác quản lý nhà nước về chất lượng nước sạch sử dụng cho mục đích sinh hoạt trên địa bàn thành phố Đà Nẵng, Sở Y tế kính báo cáo UBND thành phố xem xét ban hành Quyết định bãi bỏ </w:t>
      </w:r>
      <w:r w:rsidR="00D12966" w:rsidRPr="00D12966">
        <w:rPr>
          <w:bCs/>
        </w:rPr>
        <w:t>Quyết định số 26/2024/QĐ-UBND ngày 07/8/2024 của UBND thành phố Đà Nẵng về việc ban hành Quy chuẩn kỹ thuật địa phương về chất lượng nước sạch sử dụng cho mục đích sinh hoạt trên địa bàn thành phố Đà Nẵng</w:t>
      </w:r>
      <w:r w:rsidR="002A49DE">
        <w:rPr>
          <w:bCs/>
        </w:rPr>
        <w:t xml:space="preserve"> và </w:t>
      </w:r>
      <w:r w:rsidR="00D12966" w:rsidRPr="00D12966">
        <w:rPr>
          <w:bCs/>
        </w:rPr>
        <w:t>Quyết định số 37/2023/QĐ-UBND ngày 25/12/2023 của UBND tỉnh Quảng Nam ban hành Quy chuẩn kỹ thuật địa phương về chất lượng nước sạch sử dụng cho mục đích sinh hoạt trên địa bàn tỉnh Quảng Nam.</w:t>
      </w:r>
    </w:p>
    <w:p w14:paraId="572BB3D9" w14:textId="5636F9CD" w:rsidR="00B46E98" w:rsidRPr="002F3E71" w:rsidRDefault="00B46E98" w:rsidP="00984ED6">
      <w:pPr>
        <w:spacing w:before="120" w:after="120" w:line="264" w:lineRule="auto"/>
        <w:ind w:firstLine="720"/>
        <w:jc w:val="both"/>
      </w:pPr>
      <w:r w:rsidRPr="002F3E71">
        <w:t xml:space="preserve">Đồng thời, tiếp tục áp dụng Quy chuẩn kỹ thuật quốc gia QCVN 01-1:2024/BYT ban hành kèm </w:t>
      </w:r>
      <w:proofErr w:type="gramStart"/>
      <w:r w:rsidRPr="002F3E71">
        <w:t>theo</w:t>
      </w:r>
      <w:proofErr w:type="gramEnd"/>
      <w:r w:rsidRPr="002F3E71">
        <w:t xml:space="preserve"> Thông tư số 52/2024/TT-BYT trong thời gian chưa </w:t>
      </w:r>
      <w:r w:rsidR="002A49DE">
        <w:t xml:space="preserve">ban hành </w:t>
      </w:r>
      <w:r w:rsidRPr="002F3E71">
        <w:t xml:space="preserve">quy chuẩn kỹ thuật địa phương </w:t>
      </w:r>
      <w:r w:rsidR="00B22CE3">
        <w:t xml:space="preserve">để </w:t>
      </w:r>
      <w:r w:rsidRPr="002F3E71">
        <w:t>phù hợp với tình hình thực tế của thành phố Đà Nẵng.</w:t>
      </w:r>
    </w:p>
    <w:p w14:paraId="429F7149" w14:textId="0AAB8938" w:rsidR="00B46E98" w:rsidRPr="002F3E71" w:rsidRDefault="00B46E98" w:rsidP="00984ED6">
      <w:pPr>
        <w:spacing w:before="120" w:after="120" w:line="264" w:lineRule="auto"/>
        <w:ind w:firstLine="720"/>
        <w:jc w:val="both"/>
      </w:pPr>
      <w:r w:rsidRPr="002F3E71">
        <w:t xml:space="preserve">Trên đây là báo cáo tổng kết việc thi hành pháp luật </w:t>
      </w:r>
      <w:r w:rsidR="00D12966" w:rsidRPr="00D12966">
        <w:rPr>
          <w:bCs/>
        </w:rPr>
        <w:t>Quyết định số 26/2024/QĐ-UBND ngày 07/8/2024 của UBND thành phố Đà Nẵng về việc ban hành Quy chuẩn kỹ thuật địa phương về chất lượng nước sạch sử dụng cho mục đích sinh hoạt trên địa bàn thành phố Đà Nẵng</w:t>
      </w:r>
      <w:r w:rsidR="002A49DE">
        <w:rPr>
          <w:bCs/>
        </w:rPr>
        <w:t xml:space="preserve"> và </w:t>
      </w:r>
      <w:r w:rsidR="00D12966" w:rsidRPr="00D12966">
        <w:rPr>
          <w:bCs/>
        </w:rPr>
        <w:t>Quyết định số 37/2023/QĐ-UBND ngày 25/12/2023 của UBND tỉnh Quảng Nam ban hành Quy chuẩn kỹ thuật địa phương về chất lượng nước sạch sử dụng cho mục đích sinh hoạt trên địa bàn tỉnh Quảng Nam</w:t>
      </w:r>
      <w:r w:rsidRPr="002F3E71">
        <w:t>, Sở Y tế kính báo cáo UBND thành phố xem xét./.</w:t>
      </w:r>
    </w:p>
    <w:p w14:paraId="459D62D5" w14:textId="77777777" w:rsidR="00A672C0" w:rsidRPr="002B68E4" w:rsidRDefault="00A672C0" w:rsidP="002B68E4">
      <w:pPr>
        <w:widowControl w:val="0"/>
        <w:tabs>
          <w:tab w:val="right" w:leader="dot" w:pos="7920"/>
        </w:tabs>
        <w:spacing w:before="120" w:after="120"/>
        <w:jc w:val="both"/>
        <w:rPr>
          <w:bCs/>
          <w:sz w:val="2"/>
          <w:szCs w:val="2"/>
          <w:lang w:val="nl-NL" w:eastAsia="ja-JP"/>
        </w:rPr>
      </w:pPr>
    </w:p>
    <w:tbl>
      <w:tblPr>
        <w:tblW w:w="9322" w:type="dxa"/>
        <w:tblInd w:w="331" w:type="dxa"/>
        <w:tblLayout w:type="fixed"/>
        <w:tblLook w:val="04A0" w:firstRow="1" w:lastRow="0" w:firstColumn="1" w:lastColumn="0" w:noHBand="0" w:noVBand="1"/>
      </w:tblPr>
      <w:tblGrid>
        <w:gridCol w:w="4187"/>
        <w:gridCol w:w="5135"/>
      </w:tblGrid>
      <w:tr w:rsidR="00B46754" w:rsidRPr="002D2978" w14:paraId="56FE94D8" w14:textId="77777777" w:rsidTr="002B68E4">
        <w:trPr>
          <w:trHeight w:val="2477"/>
        </w:trPr>
        <w:tc>
          <w:tcPr>
            <w:tcW w:w="4187" w:type="dxa"/>
          </w:tcPr>
          <w:p w14:paraId="41E56A62" w14:textId="77777777" w:rsidR="00B46754" w:rsidRDefault="00B46754" w:rsidP="00472D8C">
            <w:pPr>
              <w:rPr>
                <w:b/>
                <w:i/>
                <w:sz w:val="24"/>
                <w:szCs w:val="24"/>
                <w:lang w:val="nl-NL"/>
              </w:rPr>
            </w:pPr>
            <w:r w:rsidRPr="002D2978">
              <w:rPr>
                <w:b/>
                <w:i/>
                <w:sz w:val="24"/>
                <w:szCs w:val="24"/>
                <w:lang w:val="nl-NL"/>
              </w:rPr>
              <w:t>Nơi nhận:</w:t>
            </w:r>
          </w:p>
          <w:p w14:paraId="192F05C0" w14:textId="77777777" w:rsidR="00B46754" w:rsidRPr="00DD5505" w:rsidRDefault="00B46754" w:rsidP="00472D8C">
            <w:pPr>
              <w:rPr>
                <w:bCs/>
                <w:iCs/>
                <w:sz w:val="22"/>
                <w:szCs w:val="22"/>
                <w:lang w:val="nl-NL"/>
              </w:rPr>
            </w:pPr>
            <w:r w:rsidRPr="00DD5505">
              <w:rPr>
                <w:bCs/>
                <w:iCs/>
                <w:sz w:val="22"/>
                <w:szCs w:val="22"/>
                <w:lang w:val="nl-NL"/>
              </w:rPr>
              <w:t xml:space="preserve">- UBND </w:t>
            </w:r>
            <w:r w:rsidR="008106D8" w:rsidRPr="00DD5505">
              <w:rPr>
                <w:bCs/>
                <w:iCs/>
                <w:sz w:val="22"/>
                <w:szCs w:val="22"/>
                <w:lang w:val="nl-NL"/>
              </w:rPr>
              <w:t>thành phố</w:t>
            </w:r>
            <w:r w:rsidR="008447FB" w:rsidRPr="00DD5505">
              <w:rPr>
                <w:bCs/>
                <w:iCs/>
                <w:sz w:val="22"/>
                <w:szCs w:val="22"/>
                <w:lang w:val="nl-NL"/>
              </w:rPr>
              <w:t xml:space="preserve"> (để b</w:t>
            </w:r>
            <w:r w:rsidR="008106D8" w:rsidRPr="00DD5505">
              <w:rPr>
                <w:bCs/>
                <w:iCs/>
                <w:sz w:val="22"/>
                <w:szCs w:val="22"/>
                <w:lang w:val="nl-NL"/>
              </w:rPr>
              <w:t xml:space="preserve">áo </w:t>
            </w:r>
            <w:r w:rsidR="008447FB" w:rsidRPr="00DD5505">
              <w:rPr>
                <w:bCs/>
                <w:iCs/>
                <w:sz w:val="22"/>
                <w:szCs w:val="22"/>
                <w:lang w:val="nl-NL"/>
              </w:rPr>
              <w:t>cáo)</w:t>
            </w:r>
          </w:p>
          <w:p w14:paraId="3BFC498D" w14:textId="4ACFA96C" w:rsidR="00B46754" w:rsidRPr="00DD5505" w:rsidRDefault="00B46754" w:rsidP="00472D8C">
            <w:pPr>
              <w:rPr>
                <w:sz w:val="22"/>
                <w:szCs w:val="22"/>
                <w:lang w:val="nl-NL"/>
              </w:rPr>
            </w:pPr>
            <w:r w:rsidRPr="00DD5505">
              <w:rPr>
                <w:sz w:val="22"/>
                <w:szCs w:val="22"/>
                <w:lang w:val="nl-NL"/>
              </w:rPr>
              <w:t xml:space="preserve">- Giám đốc </w:t>
            </w:r>
            <w:r w:rsidR="004A4805" w:rsidRPr="00DD5505">
              <w:rPr>
                <w:sz w:val="22"/>
                <w:szCs w:val="22"/>
                <w:lang w:val="nl-NL"/>
              </w:rPr>
              <w:t>Sở</w:t>
            </w:r>
            <w:r w:rsidR="00EB1677">
              <w:rPr>
                <w:sz w:val="22"/>
                <w:szCs w:val="22"/>
                <w:lang w:val="vi-VN"/>
              </w:rPr>
              <w:t xml:space="preserve"> Y tế</w:t>
            </w:r>
            <w:r w:rsidR="004A4805" w:rsidRPr="00DD5505">
              <w:rPr>
                <w:sz w:val="22"/>
                <w:szCs w:val="22"/>
                <w:lang w:val="nl-NL"/>
              </w:rPr>
              <w:t xml:space="preserve"> </w:t>
            </w:r>
            <w:r w:rsidRPr="00DD5505">
              <w:rPr>
                <w:sz w:val="22"/>
                <w:szCs w:val="22"/>
                <w:lang w:val="nl-NL"/>
              </w:rPr>
              <w:t>(để b</w:t>
            </w:r>
            <w:r w:rsidR="008106D8" w:rsidRPr="00DD5505">
              <w:rPr>
                <w:sz w:val="22"/>
                <w:szCs w:val="22"/>
                <w:lang w:val="nl-NL"/>
              </w:rPr>
              <w:t xml:space="preserve">áo </w:t>
            </w:r>
            <w:r w:rsidRPr="00DD5505">
              <w:rPr>
                <w:sz w:val="22"/>
                <w:szCs w:val="22"/>
                <w:lang w:val="nl-NL"/>
              </w:rPr>
              <w:t>c</w:t>
            </w:r>
            <w:r w:rsidR="00AD7917" w:rsidRPr="00DD5505">
              <w:rPr>
                <w:sz w:val="22"/>
                <w:szCs w:val="22"/>
                <w:lang w:val="nl-NL"/>
              </w:rPr>
              <w:t>áo</w:t>
            </w:r>
            <w:r w:rsidRPr="00DD5505">
              <w:rPr>
                <w:sz w:val="22"/>
                <w:szCs w:val="22"/>
                <w:lang w:val="nl-NL"/>
              </w:rPr>
              <w:t>);</w:t>
            </w:r>
          </w:p>
          <w:p w14:paraId="589E85E8" w14:textId="22FFFE6E" w:rsidR="00FE39EB" w:rsidRPr="00DD5505" w:rsidRDefault="00FE39EB" w:rsidP="00472D8C">
            <w:pPr>
              <w:rPr>
                <w:sz w:val="22"/>
                <w:szCs w:val="22"/>
                <w:lang w:val="nl-NL"/>
              </w:rPr>
            </w:pPr>
            <w:r w:rsidRPr="00DD5505">
              <w:rPr>
                <w:sz w:val="22"/>
                <w:szCs w:val="22"/>
                <w:lang w:val="nl-NL"/>
              </w:rPr>
              <w:t>- Sở Tư pháp</w:t>
            </w:r>
            <w:r w:rsidR="002B68E4">
              <w:rPr>
                <w:sz w:val="22"/>
                <w:szCs w:val="22"/>
                <w:lang w:val="nl-NL"/>
              </w:rPr>
              <w:t xml:space="preserve"> (phối hợp)</w:t>
            </w:r>
            <w:r w:rsidRPr="00DD5505">
              <w:rPr>
                <w:sz w:val="22"/>
                <w:szCs w:val="22"/>
                <w:lang w:val="nl-NL"/>
              </w:rPr>
              <w:t>;</w:t>
            </w:r>
          </w:p>
          <w:p w14:paraId="5483ED65" w14:textId="54CECC28" w:rsidR="00B46754" w:rsidRPr="00DD5505" w:rsidRDefault="008106D8" w:rsidP="00472D8C">
            <w:pPr>
              <w:rPr>
                <w:sz w:val="22"/>
                <w:szCs w:val="22"/>
                <w:lang w:val="nl-NL"/>
              </w:rPr>
            </w:pPr>
            <w:r w:rsidRPr="00DD5505">
              <w:rPr>
                <w:sz w:val="22"/>
                <w:szCs w:val="22"/>
                <w:lang w:val="nl-NL"/>
              </w:rPr>
              <w:t>- Lưu: VT</w:t>
            </w:r>
            <w:r w:rsidR="009D06C0">
              <w:rPr>
                <w:sz w:val="22"/>
                <w:szCs w:val="22"/>
                <w:lang w:val="nl-NL"/>
              </w:rPr>
              <w:t xml:space="preserve">, </w:t>
            </w:r>
            <w:r w:rsidR="00EB1677">
              <w:rPr>
                <w:sz w:val="22"/>
                <w:szCs w:val="22"/>
                <w:lang w:val="vi-VN"/>
              </w:rPr>
              <w:t>NVY</w:t>
            </w:r>
            <w:r w:rsidR="009D06C0">
              <w:rPr>
                <w:sz w:val="22"/>
                <w:szCs w:val="22"/>
                <w:lang w:val="nl-NL"/>
              </w:rPr>
              <w:t>.</w:t>
            </w:r>
          </w:p>
          <w:p w14:paraId="64372CE8" w14:textId="77777777" w:rsidR="00B46754" w:rsidRPr="002D2978" w:rsidRDefault="00B46754" w:rsidP="00472D8C">
            <w:pPr>
              <w:rPr>
                <w:lang w:val="nl-NL"/>
              </w:rPr>
            </w:pPr>
          </w:p>
        </w:tc>
        <w:tc>
          <w:tcPr>
            <w:tcW w:w="5135" w:type="dxa"/>
          </w:tcPr>
          <w:p w14:paraId="33C2ABBB" w14:textId="77777777" w:rsidR="00B46754" w:rsidRPr="00A672C0" w:rsidRDefault="00D57632" w:rsidP="00D154A6">
            <w:pPr>
              <w:pStyle w:val="Heading5"/>
              <w:spacing w:before="0" w:after="0" w:line="400" w:lineRule="exact"/>
              <w:jc w:val="center"/>
              <w:rPr>
                <w:rFonts w:ascii="Times New Roman" w:eastAsia="Times New Roman" w:hAnsi="Times New Roman" w:cs="Times New Roman"/>
                <w:b/>
                <w:color w:val="auto"/>
                <w:kern w:val="0"/>
                <w:sz w:val="28"/>
                <w:szCs w:val="28"/>
                <w:lang w:val="nl-NL"/>
              </w:rPr>
            </w:pPr>
            <w:r>
              <w:rPr>
                <w:rFonts w:ascii="Times New Roman" w:eastAsia="Times New Roman" w:hAnsi="Times New Roman" w:cs="Times New Roman"/>
                <w:b/>
                <w:color w:val="auto"/>
                <w:kern w:val="0"/>
                <w:sz w:val="28"/>
                <w:szCs w:val="28"/>
                <w:lang w:val="nl-NL"/>
              </w:rPr>
              <w:t xml:space="preserve">KT. </w:t>
            </w:r>
            <w:r w:rsidR="00B46754" w:rsidRPr="00A672C0">
              <w:rPr>
                <w:rFonts w:ascii="Times New Roman" w:eastAsia="Times New Roman" w:hAnsi="Times New Roman" w:cs="Times New Roman"/>
                <w:b/>
                <w:color w:val="auto"/>
                <w:kern w:val="0"/>
                <w:sz w:val="28"/>
                <w:szCs w:val="28"/>
                <w:lang w:val="nl-NL"/>
              </w:rPr>
              <w:t>GIÁM ĐỐC</w:t>
            </w:r>
          </w:p>
          <w:p w14:paraId="4E42EA8B" w14:textId="77777777" w:rsidR="00B46754" w:rsidRDefault="00D57632" w:rsidP="00DD5505">
            <w:pPr>
              <w:jc w:val="center"/>
              <w:rPr>
                <w:b/>
                <w:lang w:val="nl-NL"/>
              </w:rPr>
            </w:pPr>
            <w:r>
              <w:rPr>
                <w:b/>
                <w:lang w:val="nl-NL"/>
              </w:rPr>
              <w:t>PHÓ GIÁM ĐỐC</w:t>
            </w:r>
          </w:p>
          <w:p w14:paraId="782CA684" w14:textId="77777777" w:rsidR="00650481" w:rsidRDefault="00650481" w:rsidP="00DD5505">
            <w:pPr>
              <w:jc w:val="center"/>
              <w:rPr>
                <w:b/>
                <w:lang w:val="nl-NL"/>
              </w:rPr>
            </w:pPr>
          </w:p>
          <w:p w14:paraId="63FD15DB" w14:textId="77777777" w:rsidR="00650481" w:rsidRDefault="00650481" w:rsidP="00DD5505">
            <w:pPr>
              <w:jc w:val="center"/>
              <w:rPr>
                <w:b/>
                <w:lang w:val="nl-NL"/>
              </w:rPr>
            </w:pPr>
          </w:p>
          <w:p w14:paraId="3E83A4C2" w14:textId="77777777" w:rsidR="003A4DBB" w:rsidRDefault="003A4DBB" w:rsidP="00DD5505">
            <w:pPr>
              <w:jc w:val="center"/>
              <w:rPr>
                <w:b/>
                <w:lang w:val="nl-NL"/>
              </w:rPr>
            </w:pPr>
          </w:p>
          <w:p w14:paraId="7F3C4ECB" w14:textId="77777777" w:rsidR="00650481" w:rsidRPr="00650481" w:rsidRDefault="00650481" w:rsidP="00DD5505">
            <w:pPr>
              <w:jc w:val="center"/>
              <w:rPr>
                <w:b/>
                <w:lang w:val="nl-NL"/>
              </w:rPr>
            </w:pPr>
          </w:p>
          <w:p w14:paraId="47A7B297" w14:textId="77777777" w:rsidR="00B46754" w:rsidRPr="00DD5505" w:rsidRDefault="00B46754" w:rsidP="00DD5505">
            <w:pPr>
              <w:rPr>
                <w:b/>
                <w:sz w:val="16"/>
                <w:lang w:val="nl-NL"/>
              </w:rPr>
            </w:pPr>
          </w:p>
          <w:p w14:paraId="077B139D" w14:textId="57A039EB" w:rsidR="00DD5505" w:rsidRDefault="002A49DE" w:rsidP="00DD5505">
            <w:pPr>
              <w:jc w:val="center"/>
              <w:rPr>
                <w:b/>
                <w:lang w:val="nl-NL"/>
              </w:rPr>
            </w:pPr>
            <w:r>
              <w:rPr>
                <w:b/>
                <w:lang w:val="nl-NL"/>
              </w:rPr>
              <w:t>Trương Quang Bình</w:t>
            </w:r>
          </w:p>
          <w:p w14:paraId="43B3778F" w14:textId="77777777" w:rsidR="00B46754" w:rsidRPr="00A672C0" w:rsidRDefault="00B46754" w:rsidP="0080187A">
            <w:pPr>
              <w:pStyle w:val="Heading5"/>
              <w:spacing w:line="400" w:lineRule="exact"/>
              <w:jc w:val="center"/>
              <w:rPr>
                <w:rFonts w:ascii="Times New Roman" w:eastAsia="Times New Roman" w:hAnsi="Times New Roman" w:cs="Times New Roman"/>
                <w:b/>
                <w:color w:val="auto"/>
                <w:kern w:val="0"/>
                <w:sz w:val="28"/>
                <w:szCs w:val="28"/>
                <w:lang w:val="nl-NL"/>
              </w:rPr>
            </w:pPr>
          </w:p>
        </w:tc>
      </w:tr>
    </w:tbl>
    <w:p w14:paraId="7FA111E2" w14:textId="77777777" w:rsidR="00A672C0" w:rsidRDefault="00A672C0" w:rsidP="00A434FD">
      <w:pPr>
        <w:spacing w:after="160" w:line="259" w:lineRule="auto"/>
      </w:pPr>
    </w:p>
    <w:p w14:paraId="61380F20" w14:textId="77777777" w:rsidR="003216D0" w:rsidRDefault="003216D0"/>
    <w:p w14:paraId="44A44BD1" w14:textId="77777777" w:rsidR="00150A3A" w:rsidRDefault="00150A3A" w:rsidP="00594A1F">
      <w:pPr>
        <w:rPr>
          <w:b/>
          <w:bCs/>
        </w:rPr>
      </w:pPr>
      <w:bookmarkStart w:id="0" w:name="_GoBack"/>
      <w:bookmarkEnd w:id="0"/>
    </w:p>
    <w:p w14:paraId="6DFD60F2" w14:textId="77777777" w:rsidR="00150A3A" w:rsidRDefault="00150A3A" w:rsidP="003216D0">
      <w:pPr>
        <w:jc w:val="center"/>
        <w:rPr>
          <w:b/>
          <w:bCs/>
        </w:rPr>
      </w:pPr>
    </w:p>
    <w:p w14:paraId="2C7D23D1" w14:textId="77777777" w:rsidR="00150A3A" w:rsidRDefault="00150A3A" w:rsidP="003216D0">
      <w:pPr>
        <w:jc w:val="center"/>
        <w:rPr>
          <w:b/>
          <w:bCs/>
        </w:rPr>
      </w:pPr>
    </w:p>
    <w:p w14:paraId="57D3E529" w14:textId="77777777" w:rsidR="00150A3A" w:rsidRDefault="00150A3A" w:rsidP="003216D0">
      <w:pPr>
        <w:jc w:val="center"/>
        <w:rPr>
          <w:b/>
          <w:bCs/>
        </w:rPr>
      </w:pPr>
    </w:p>
    <w:p w14:paraId="770B46BC" w14:textId="77777777" w:rsidR="00150A3A" w:rsidRDefault="00150A3A" w:rsidP="003216D0">
      <w:pPr>
        <w:jc w:val="center"/>
        <w:rPr>
          <w:b/>
          <w:bCs/>
        </w:rPr>
      </w:pPr>
    </w:p>
    <w:sectPr w:rsidR="00150A3A" w:rsidSect="00A53471">
      <w:headerReference w:type="default" r:id="rId9"/>
      <w:pgSz w:w="11906" w:h="16838" w:code="9"/>
      <w:pgMar w:top="1138" w:right="1138" w:bottom="1138" w:left="1699" w:header="461"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FE82B" w14:textId="77777777" w:rsidR="00D11E7D" w:rsidRDefault="00D11E7D" w:rsidP="00B46754">
      <w:r>
        <w:separator/>
      </w:r>
    </w:p>
  </w:endnote>
  <w:endnote w:type="continuationSeparator" w:id="0">
    <w:p w14:paraId="1A316F5C" w14:textId="77777777" w:rsidR="00D11E7D" w:rsidRDefault="00D11E7D" w:rsidP="00B4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A129D" w14:textId="77777777" w:rsidR="00D11E7D" w:rsidRDefault="00D11E7D" w:rsidP="00B46754">
      <w:r>
        <w:separator/>
      </w:r>
    </w:p>
  </w:footnote>
  <w:footnote w:type="continuationSeparator" w:id="0">
    <w:p w14:paraId="7CBA5578" w14:textId="77777777" w:rsidR="00D11E7D" w:rsidRDefault="00D11E7D" w:rsidP="00B46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6224226"/>
      <w:docPartObj>
        <w:docPartGallery w:val="Page Numbers (Top of Page)"/>
        <w:docPartUnique/>
      </w:docPartObj>
    </w:sdtPr>
    <w:sdtEndPr>
      <w:rPr>
        <w:noProof/>
      </w:rPr>
    </w:sdtEndPr>
    <w:sdtContent>
      <w:p w14:paraId="7CCD42EF" w14:textId="40AB2C07" w:rsidR="008A6399" w:rsidRDefault="009E55F6">
        <w:pPr>
          <w:pStyle w:val="Header"/>
          <w:jc w:val="center"/>
        </w:pPr>
        <w:r>
          <w:fldChar w:fldCharType="begin"/>
        </w:r>
        <w:r w:rsidR="008A6399">
          <w:instrText xml:space="preserve"> PAGE   \* MERGEFORMAT </w:instrText>
        </w:r>
        <w:r>
          <w:fldChar w:fldCharType="separate"/>
        </w:r>
        <w:r w:rsidR="00594A1F">
          <w:rPr>
            <w:noProof/>
          </w:rPr>
          <w:t>5</w:t>
        </w:r>
        <w:r>
          <w:rPr>
            <w:noProof/>
          </w:rPr>
          <w:fldChar w:fldCharType="end"/>
        </w:r>
      </w:p>
    </w:sdtContent>
  </w:sdt>
  <w:p w14:paraId="698DC5EE" w14:textId="77777777" w:rsidR="008A6399" w:rsidRDefault="008A6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944E7"/>
    <w:multiLevelType w:val="hybridMultilevel"/>
    <w:tmpl w:val="4D72A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474B4E"/>
    <w:multiLevelType w:val="hybridMultilevel"/>
    <w:tmpl w:val="622A53AE"/>
    <w:lvl w:ilvl="0" w:tplc="5CE057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3C4E7C"/>
    <w:multiLevelType w:val="hybridMultilevel"/>
    <w:tmpl w:val="F69A3724"/>
    <w:lvl w:ilvl="0" w:tplc="029205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F02FC9"/>
    <w:multiLevelType w:val="hybridMultilevel"/>
    <w:tmpl w:val="A12A3BDA"/>
    <w:lvl w:ilvl="0" w:tplc="01661F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8430354"/>
    <w:multiLevelType w:val="hybridMultilevel"/>
    <w:tmpl w:val="CE6211DA"/>
    <w:lvl w:ilvl="0" w:tplc="F6166F7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nsid w:val="58C95DCA"/>
    <w:multiLevelType w:val="hybridMultilevel"/>
    <w:tmpl w:val="9C80732A"/>
    <w:lvl w:ilvl="0" w:tplc="C2B2B48A">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795D31CD"/>
    <w:multiLevelType w:val="hybridMultilevel"/>
    <w:tmpl w:val="7DACA59E"/>
    <w:lvl w:ilvl="0" w:tplc="A35EFD56">
      <w:start w:val="1"/>
      <w:numFmt w:val="upperRoman"/>
      <w:lvlText w:val="%1."/>
      <w:lvlJc w:val="left"/>
      <w:pPr>
        <w:ind w:left="1733" w:hanging="720"/>
      </w:pPr>
      <w:rPr>
        <w:rFonts w:hint="default"/>
      </w:rPr>
    </w:lvl>
    <w:lvl w:ilvl="1" w:tplc="04090019" w:tentative="1">
      <w:start w:val="1"/>
      <w:numFmt w:val="lowerLetter"/>
      <w:lvlText w:val="%2."/>
      <w:lvlJc w:val="left"/>
      <w:pPr>
        <w:ind w:left="2093" w:hanging="360"/>
      </w:pPr>
    </w:lvl>
    <w:lvl w:ilvl="2" w:tplc="0409001B" w:tentative="1">
      <w:start w:val="1"/>
      <w:numFmt w:val="lowerRoman"/>
      <w:lvlText w:val="%3."/>
      <w:lvlJc w:val="right"/>
      <w:pPr>
        <w:ind w:left="2813" w:hanging="180"/>
      </w:pPr>
    </w:lvl>
    <w:lvl w:ilvl="3" w:tplc="0409000F" w:tentative="1">
      <w:start w:val="1"/>
      <w:numFmt w:val="decimal"/>
      <w:lvlText w:val="%4."/>
      <w:lvlJc w:val="left"/>
      <w:pPr>
        <w:ind w:left="3533" w:hanging="360"/>
      </w:pPr>
    </w:lvl>
    <w:lvl w:ilvl="4" w:tplc="04090019" w:tentative="1">
      <w:start w:val="1"/>
      <w:numFmt w:val="lowerLetter"/>
      <w:lvlText w:val="%5."/>
      <w:lvlJc w:val="left"/>
      <w:pPr>
        <w:ind w:left="4253" w:hanging="360"/>
      </w:pPr>
    </w:lvl>
    <w:lvl w:ilvl="5" w:tplc="0409001B" w:tentative="1">
      <w:start w:val="1"/>
      <w:numFmt w:val="lowerRoman"/>
      <w:lvlText w:val="%6."/>
      <w:lvlJc w:val="right"/>
      <w:pPr>
        <w:ind w:left="4973" w:hanging="180"/>
      </w:pPr>
    </w:lvl>
    <w:lvl w:ilvl="6" w:tplc="0409000F" w:tentative="1">
      <w:start w:val="1"/>
      <w:numFmt w:val="decimal"/>
      <w:lvlText w:val="%7."/>
      <w:lvlJc w:val="left"/>
      <w:pPr>
        <w:ind w:left="5693" w:hanging="360"/>
      </w:pPr>
    </w:lvl>
    <w:lvl w:ilvl="7" w:tplc="04090019" w:tentative="1">
      <w:start w:val="1"/>
      <w:numFmt w:val="lowerLetter"/>
      <w:lvlText w:val="%8."/>
      <w:lvlJc w:val="left"/>
      <w:pPr>
        <w:ind w:left="6413" w:hanging="360"/>
      </w:pPr>
    </w:lvl>
    <w:lvl w:ilvl="8" w:tplc="0409001B" w:tentative="1">
      <w:start w:val="1"/>
      <w:numFmt w:val="lowerRoman"/>
      <w:lvlText w:val="%9."/>
      <w:lvlJc w:val="right"/>
      <w:pPr>
        <w:ind w:left="7133" w:hanging="180"/>
      </w:pPr>
    </w:lvl>
  </w:abstractNum>
  <w:abstractNum w:abstractNumId="7">
    <w:nsid w:val="7B6F20F3"/>
    <w:multiLevelType w:val="hybridMultilevel"/>
    <w:tmpl w:val="D286ECF8"/>
    <w:lvl w:ilvl="0" w:tplc="F0C4482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754"/>
    <w:rsid w:val="00003B51"/>
    <w:rsid w:val="00006517"/>
    <w:rsid w:val="00006536"/>
    <w:rsid w:val="00010EDB"/>
    <w:rsid w:val="00011198"/>
    <w:rsid w:val="0002297F"/>
    <w:rsid w:val="00031859"/>
    <w:rsid w:val="000329F3"/>
    <w:rsid w:val="00032A2E"/>
    <w:rsid w:val="000352ED"/>
    <w:rsid w:val="000438AD"/>
    <w:rsid w:val="000526EB"/>
    <w:rsid w:val="00056F05"/>
    <w:rsid w:val="000600AF"/>
    <w:rsid w:val="00061484"/>
    <w:rsid w:val="000622DF"/>
    <w:rsid w:val="0006565A"/>
    <w:rsid w:val="0006743E"/>
    <w:rsid w:val="00070543"/>
    <w:rsid w:val="00081E7B"/>
    <w:rsid w:val="00082004"/>
    <w:rsid w:val="000913F0"/>
    <w:rsid w:val="00092287"/>
    <w:rsid w:val="00094E07"/>
    <w:rsid w:val="000A3AC9"/>
    <w:rsid w:val="000A6131"/>
    <w:rsid w:val="000B1E59"/>
    <w:rsid w:val="000B2786"/>
    <w:rsid w:val="000B2DF0"/>
    <w:rsid w:val="000B56D7"/>
    <w:rsid w:val="000C6ABD"/>
    <w:rsid w:val="000C6F3B"/>
    <w:rsid w:val="000D4834"/>
    <w:rsid w:val="000E0039"/>
    <w:rsid w:val="000E175C"/>
    <w:rsid w:val="000E7514"/>
    <w:rsid w:val="000E7A6B"/>
    <w:rsid w:val="000F1A81"/>
    <w:rsid w:val="00102221"/>
    <w:rsid w:val="00112B48"/>
    <w:rsid w:val="001164D5"/>
    <w:rsid w:val="00120477"/>
    <w:rsid w:val="00120D86"/>
    <w:rsid w:val="00124350"/>
    <w:rsid w:val="00124E06"/>
    <w:rsid w:val="00126E3E"/>
    <w:rsid w:val="0013375F"/>
    <w:rsid w:val="0013754E"/>
    <w:rsid w:val="001457C1"/>
    <w:rsid w:val="00150A3A"/>
    <w:rsid w:val="0015340A"/>
    <w:rsid w:val="00154054"/>
    <w:rsid w:val="00157E22"/>
    <w:rsid w:val="00163C10"/>
    <w:rsid w:val="00163E3E"/>
    <w:rsid w:val="00164E49"/>
    <w:rsid w:val="00165314"/>
    <w:rsid w:val="00166BFB"/>
    <w:rsid w:val="0017510C"/>
    <w:rsid w:val="001814D8"/>
    <w:rsid w:val="001842FB"/>
    <w:rsid w:val="00184DD4"/>
    <w:rsid w:val="00190F96"/>
    <w:rsid w:val="001953AE"/>
    <w:rsid w:val="00196712"/>
    <w:rsid w:val="00196F66"/>
    <w:rsid w:val="001A5EB8"/>
    <w:rsid w:val="001D2B47"/>
    <w:rsid w:val="001D63C4"/>
    <w:rsid w:val="001E61D8"/>
    <w:rsid w:val="001F5682"/>
    <w:rsid w:val="001F6568"/>
    <w:rsid w:val="002008EA"/>
    <w:rsid w:val="00200AE8"/>
    <w:rsid w:val="00204010"/>
    <w:rsid w:val="00211050"/>
    <w:rsid w:val="00213B76"/>
    <w:rsid w:val="002169B0"/>
    <w:rsid w:val="002209DB"/>
    <w:rsid w:val="002321F6"/>
    <w:rsid w:val="00233B83"/>
    <w:rsid w:val="00241444"/>
    <w:rsid w:val="0024489E"/>
    <w:rsid w:val="002513F5"/>
    <w:rsid w:val="002527E7"/>
    <w:rsid w:val="00252F57"/>
    <w:rsid w:val="002556A9"/>
    <w:rsid w:val="00256DD2"/>
    <w:rsid w:val="002638FE"/>
    <w:rsid w:val="00266990"/>
    <w:rsid w:val="00274CF4"/>
    <w:rsid w:val="00277E57"/>
    <w:rsid w:val="00283CD5"/>
    <w:rsid w:val="0028452E"/>
    <w:rsid w:val="00292470"/>
    <w:rsid w:val="002A0C1E"/>
    <w:rsid w:val="002A0DB7"/>
    <w:rsid w:val="002A1209"/>
    <w:rsid w:val="002A49DE"/>
    <w:rsid w:val="002A6E94"/>
    <w:rsid w:val="002A7312"/>
    <w:rsid w:val="002A77C3"/>
    <w:rsid w:val="002B68E4"/>
    <w:rsid w:val="002C0597"/>
    <w:rsid w:val="002C77A7"/>
    <w:rsid w:val="002C7908"/>
    <w:rsid w:val="002E200B"/>
    <w:rsid w:val="00302304"/>
    <w:rsid w:val="00302B72"/>
    <w:rsid w:val="00304A36"/>
    <w:rsid w:val="00311DEA"/>
    <w:rsid w:val="00313210"/>
    <w:rsid w:val="003132E7"/>
    <w:rsid w:val="0032131B"/>
    <w:rsid w:val="003216D0"/>
    <w:rsid w:val="00323652"/>
    <w:rsid w:val="00324D8E"/>
    <w:rsid w:val="00326475"/>
    <w:rsid w:val="003363C5"/>
    <w:rsid w:val="00344512"/>
    <w:rsid w:val="003567E4"/>
    <w:rsid w:val="00367CCE"/>
    <w:rsid w:val="003808C0"/>
    <w:rsid w:val="00382EE5"/>
    <w:rsid w:val="003837AF"/>
    <w:rsid w:val="00384D75"/>
    <w:rsid w:val="00392B84"/>
    <w:rsid w:val="00396282"/>
    <w:rsid w:val="003974A9"/>
    <w:rsid w:val="003A4DBB"/>
    <w:rsid w:val="003A60AE"/>
    <w:rsid w:val="003B52A3"/>
    <w:rsid w:val="003C4878"/>
    <w:rsid w:val="003C5A67"/>
    <w:rsid w:val="003E6B38"/>
    <w:rsid w:val="003F4A1A"/>
    <w:rsid w:val="00400C5E"/>
    <w:rsid w:val="004016A8"/>
    <w:rsid w:val="00403090"/>
    <w:rsid w:val="0040452E"/>
    <w:rsid w:val="00406C13"/>
    <w:rsid w:val="00412C16"/>
    <w:rsid w:val="00413C2C"/>
    <w:rsid w:val="00415436"/>
    <w:rsid w:val="0042333A"/>
    <w:rsid w:val="004377EC"/>
    <w:rsid w:val="00441E35"/>
    <w:rsid w:val="004451D9"/>
    <w:rsid w:val="004507AE"/>
    <w:rsid w:val="00450E23"/>
    <w:rsid w:val="00455CFF"/>
    <w:rsid w:val="004675C1"/>
    <w:rsid w:val="0046798A"/>
    <w:rsid w:val="00467B27"/>
    <w:rsid w:val="00476C6B"/>
    <w:rsid w:val="004803F1"/>
    <w:rsid w:val="0048266E"/>
    <w:rsid w:val="00486AAE"/>
    <w:rsid w:val="004908DD"/>
    <w:rsid w:val="00491289"/>
    <w:rsid w:val="004A4805"/>
    <w:rsid w:val="004A7350"/>
    <w:rsid w:val="004B311B"/>
    <w:rsid w:val="004B351E"/>
    <w:rsid w:val="004B5700"/>
    <w:rsid w:val="004B7EAA"/>
    <w:rsid w:val="004C2BCD"/>
    <w:rsid w:val="004C55A4"/>
    <w:rsid w:val="004C5FB7"/>
    <w:rsid w:val="004D1615"/>
    <w:rsid w:val="004D5750"/>
    <w:rsid w:val="004D6B96"/>
    <w:rsid w:val="004D6C9C"/>
    <w:rsid w:val="004E12F6"/>
    <w:rsid w:val="004F21E3"/>
    <w:rsid w:val="0050155E"/>
    <w:rsid w:val="00502748"/>
    <w:rsid w:val="0050365C"/>
    <w:rsid w:val="00513435"/>
    <w:rsid w:val="00515150"/>
    <w:rsid w:val="0051575A"/>
    <w:rsid w:val="0052221A"/>
    <w:rsid w:val="005249BA"/>
    <w:rsid w:val="005252C0"/>
    <w:rsid w:val="00526BD2"/>
    <w:rsid w:val="00535667"/>
    <w:rsid w:val="005357D9"/>
    <w:rsid w:val="005406FE"/>
    <w:rsid w:val="00540AF9"/>
    <w:rsid w:val="005440E6"/>
    <w:rsid w:val="005460A4"/>
    <w:rsid w:val="0054630F"/>
    <w:rsid w:val="00551C50"/>
    <w:rsid w:val="00555E2B"/>
    <w:rsid w:val="00562589"/>
    <w:rsid w:val="00565D8C"/>
    <w:rsid w:val="005671F1"/>
    <w:rsid w:val="00570146"/>
    <w:rsid w:val="005703D7"/>
    <w:rsid w:val="00577402"/>
    <w:rsid w:val="00583F3C"/>
    <w:rsid w:val="0059143E"/>
    <w:rsid w:val="0059479E"/>
    <w:rsid w:val="00594A1F"/>
    <w:rsid w:val="005970F2"/>
    <w:rsid w:val="005A1CFB"/>
    <w:rsid w:val="005A3C14"/>
    <w:rsid w:val="005B147B"/>
    <w:rsid w:val="005B4A84"/>
    <w:rsid w:val="005C228B"/>
    <w:rsid w:val="005D26DB"/>
    <w:rsid w:val="005D4554"/>
    <w:rsid w:val="005D6D31"/>
    <w:rsid w:val="005E1821"/>
    <w:rsid w:val="005F26DE"/>
    <w:rsid w:val="005F6010"/>
    <w:rsid w:val="005F673E"/>
    <w:rsid w:val="00604B13"/>
    <w:rsid w:val="00604FAE"/>
    <w:rsid w:val="00605DCB"/>
    <w:rsid w:val="006067ED"/>
    <w:rsid w:val="00610B23"/>
    <w:rsid w:val="006154A1"/>
    <w:rsid w:val="00625C17"/>
    <w:rsid w:val="006442E6"/>
    <w:rsid w:val="00645BE1"/>
    <w:rsid w:val="00645C51"/>
    <w:rsid w:val="00650481"/>
    <w:rsid w:val="00663DE8"/>
    <w:rsid w:val="006727DC"/>
    <w:rsid w:val="00673E30"/>
    <w:rsid w:val="00677DED"/>
    <w:rsid w:val="0068196F"/>
    <w:rsid w:val="00682CD4"/>
    <w:rsid w:val="00683044"/>
    <w:rsid w:val="00683CD6"/>
    <w:rsid w:val="006A0289"/>
    <w:rsid w:val="006A04A9"/>
    <w:rsid w:val="006A2BE8"/>
    <w:rsid w:val="006A5281"/>
    <w:rsid w:val="006B1C10"/>
    <w:rsid w:val="006B4BA4"/>
    <w:rsid w:val="006B753D"/>
    <w:rsid w:val="006C0C59"/>
    <w:rsid w:val="006C3DEB"/>
    <w:rsid w:val="006D13F4"/>
    <w:rsid w:val="006D6A1E"/>
    <w:rsid w:val="006E7600"/>
    <w:rsid w:val="006F13D6"/>
    <w:rsid w:val="006F2905"/>
    <w:rsid w:val="006F5677"/>
    <w:rsid w:val="00710553"/>
    <w:rsid w:val="00711481"/>
    <w:rsid w:val="007156ED"/>
    <w:rsid w:val="00721BAD"/>
    <w:rsid w:val="00722D0D"/>
    <w:rsid w:val="00726C4F"/>
    <w:rsid w:val="0073376C"/>
    <w:rsid w:val="007349E9"/>
    <w:rsid w:val="007409AB"/>
    <w:rsid w:val="00742E15"/>
    <w:rsid w:val="007467EB"/>
    <w:rsid w:val="00754813"/>
    <w:rsid w:val="00755AAE"/>
    <w:rsid w:val="00760187"/>
    <w:rsid w:val="0076076D"/>
    <w:rsid w:val="00761CAB"/>
    <w:rsid w:val="00763651"/>
    <w:rsid w:val="0076405F"/>
    <w:rsid w:val="00766392"/>
    <w:rsid w:val="00770F5D"/>
    <w:rsid w:val="00772846"/>
    <w:rsid w:val="00782335"/>
    <w:rsid w:val="00782DD8"/>
    <w:rsid w:val="00791712"/>
    <w:rsid w:val="00791892"/>
    <w:rsid w:val="00792EA3"/>
    <w:rsid w:val="00796807"/>
    <w:rsid w:val="00797592"/>
    <w:rsid w:val="007A0846"/>
    <w:rsid w:val="007A0B73"/>
    <w:rsid w:val="007A18C9"/>
    <w:rsid w:val="007A1DF4"/>
    <w:rsid w:val="007B3AE7"/>
    <w:rsid w:val="007B4D52"/>
    <w:rsid w:val="007C39B8"/>
    <w:rsid w:val="007D171F"/>
    <w:rsid w:val="007D6B18"/>
    <w:rsid w:val="007E0C1A"/>
    <w:rsid w:val="007E563D"/>
    <w:rsid w:val="007E6525"/>
    <w:rsid w:val="007E7EE7"/>
    <w:rsid w:val="007F07C3"/>
    <w:rsid w:val="007F68AD"/>
    <w:rsid w:val="007F6A81"/>
    <w:rsid w:val="00800A30"/>
    <w:rsid w:val="0080187A"/>
    <w:rsid w:val="00804A67"/>
    <w:rsid w:val="008106D8"/>
    <w:rsid w:val="00814179"/>
    <w:rsid w:val="00817C43"/>
    <w:rsid w:val="00821480"/>
    <w:rsid w:val="00824C83"/>
    <w:rsid w:val="00831EF7"/>
    <w:rsid w:val="00833D48"/>
    <w:rsid w:val="0083555D"/>
    <w:rsid w:val="00836013"/>
    <w:rsid w:val="00837115"/>
    <w:rsid w:val="00841E76"/>
    <w:rsid w:val="00842311"/>
    <w:rsid w:val="008447FB"/>
    <w:rsid w:val="00847D1B"/>
    <w:rsid w:val="0085094C"/>
    <w:rsid w:val="0085221B"/>
    <w:rsid w:val="008537F6"/>
    <w:rsid w:val="00860443"/>
    <w:rsid w:val="00863DB3"/>
    <w:rsid w:val="008705C5"/>
    <w:rsid w:val="00872EF4"/>
    <w:rsid w:val="008734B7"/>
    <w:rsid w:val="008825F0"/>
    <w:rsid w:val="0088284A"/>
    <w:rsid w:val="008836D7"/>
    <w:rsid w:val="00884A6A"/>
    <w:rsid w:val="008904C7"/>
    <w:rsid w:val="008925BA"/>
    <w:rsid w:val="008A6399"/>
    <w:rsid w:val="008B0676"/>
    <w:rsid w:val="008B41AE"/>
    <w:rsid w:val="008B536C"/>
    <w:rsid w:val="008B7703"/>
    <w:rsid w:val="008C09C2"/>
    <w:rsid w:val="008C2A14"/>
    <w:rsid w:val="008C6DEB"/>
    <w:rsid w:val="008C6E97"/>
    <w:rsid w:val="008D3D3E"/>
    <w:rsid w:val="008E0809"/>
    <w:rsid w:val="008E61EC"/>
    <w:rsid w:val="008E65EC"/>
    <w:rsid w:val="008F00C8"/>
    <w:rsid w:val="0090208F"/>
    <w:rsid w:val="009027A7"/>
    <w:rsid w:val="0091020F"/>
    <w:rsid w:val="009105E9"/>
    <w:rsid w:val="009153BB"/>
    <w:rsid w:val="00926A58"/>
    <w:rsid w:val="00930A55"/>
    <w:rsid w:val="00930CA3"/>
    <w:rsid w:val="00932BBE"/>
    <w:rsid w:val="00933617"/>
    <w:rsid w:val="0093473F"/>
    <w:rsid w:val="009349D0"/>
    <w:rsid w:val="00940AAF"/>
    <w:rsid w:val="0094743D"/>
    <w:rsid w:val="009476CE"/>
    <w:rsid w:val="009523CE"/>
    <w:rsid w:val="00955511"/>
    <w:rsid w:val="009574FC"/>
    <w:rsid w:val="009600B0"/>
    <w:rsid w:val="0096570D"/>
    <w:rsid w:val="009716C6"/>
    <w:rsid w:val="0097209F"/>
    <w:rsid w:val="00973AC6"/>
    <w:rsid w:val="00974F54"/>
    <w:rsid w:val="00984ED6"/>
    <w:rsid w:val="00986F3F"/>
    <w:rsid w:val="00995061"/>
    <w:rsid w:val="00995713"/>
    <w:rsid w:val="009A221E"/>
    <w:rsid w:val="009C0291"/>
    <w:rsid w:val="009D06C0"/>
    <w:rsid w:val="009D2FAB"/>
    <w:rsid w:val="009E4CEC"/>
    <w:rsid w:val="009E55F6"/>
    <w:rsid w:val="00A01EA3"/>
    <w:rsid w:val="00A0494F"/>
    <w:rsid w:val="00A063E9"/>
    <w:rsid w:val="00A074F5"/>
    <w:rsid w:val="00A208FC"/>
    <w:rsid w:val="00A227D7"/>
    <w:rsid w:val="00A34514"/>
    <w:rsid w:val="00A42755"/>
    <w:rsid w:val="00A434FD"/>
    <w:rsid w:val="00A45DA7"/>
    <w:rsid w:val="00A47290"/>
    <w:rsid w:val="00A47BD6"/>
    <w:rsid w:val="00A507DF"/>
    <w:rsid w:val="00A53471"/>
    <w:rsid w:val="00A55F26"/>
    <w:rsid w:val="00A577B4"/>
    <w:rsid w:val="00A672C0"/>
    <w:rsid w:val="00A676EC"/>
    <w:rsid w:val="00A73CD5"/>
    <w:rsid w:val="00A75AFD"/>
    <w:rsid w:val="00A82764"/>
    <w:rsid w:val="00A92E13"/>
    <w:rsid w:val="00A96134"/>
    <w:rsid w:val="00AA50D2"/>
    <w:rsid w:val="00AA5A6B"/>
    <w:rsid w:val="00AC13F5"/>
    <w:rsid w:val="00AC7458"/>
    <w:rsid w:val="00AD1A69"/>
    <w:rsid w:val="00AD7917"/>
    <w:rsid w:val="00AE49FE"/>
    <w:rsid w:val="00AE6B91"/>
    <w:rsid w:val="00AF08D1"/>
    <w:rsid w:val="00AF5E8E"/>
    <w:rsid w:val="00AF76AE"/>
    <w:rsid w:val="00B121F6"/>
    <w:rsid w:val="00B22CE3"/>
    <w:rsid w:val="00B2584F"/>
    <w:rsid w:val="00B43B58"/>
    <w:rsid w:val="00B46754"/>
    <w:rsid w:val="00B46E98"/>
    <w:rsid w:val="00B47513"/>
    <w:rsid w:val="00B62EEF"/>
    <w:rsid w:val="00B73736"/>
    <w:rsid w:val="00B73929"/>
    <w:rsid w:val="00B7427C"/>
    <w:rsid w:val="00B84A9F"/>
    <w:rsid w:val="00B85B6B"/>
    <w:rsid w:val="00B957BE"/>
    <w:rsid w:val="00B96ACA"/>
    <w:rsid w:val="00BA2467"/>
    <w:rsid w:val="00BA2469"/>
    <w:rsid w:val="00BB2D7C"/>
    <w:rsid w:val="00BB7AC0"/>
    <w:rsid w:val="00BC496F"/>
    <w:rsid w:val="00BD04B9"/>
    <w:rsid w:val="00BD0851"/>
    <w:rsid w:val="00BD1DB1"/>
    <w:rsid w:val="00BE2B79"/>
    <w:rsid w:val="00BF7F46"/>
    <w:rsid w:val="00C04214"/>
    <w:rsid w:val="00C10A02"/>
    <w:rsid w:val="00C14563"/>
    <w:rsid w:val="00C14D94"/>
    <w:rsid w:val="00C22A5C"/>
    <w:rsid w:val="00C2599D"/>
    <w:rsid w:val="00C30AA8"/>
    <w:rsid w:val="00C328CA"/>
    <w:rsid w:val="00C34D37"/>
    <w:rsid w:val="00C42EDE"/>
    <w:rsid w:val="00C43F0E"/>
    <w:rsid w:val="00C538EE"/>
    <w:rsid w:val="00C53CCF"/>
    <w:rsid w:val="00C541A2"/>
    <w:rsid w:val="00C55645"/>
    <w:rsid w:val="00C61FEB"/>
    <w:rsid w:val="00C63891"/>
    <w:rsid w:val="00C65500"/>
    <w:rsid w:val="00C662B5"/>
    <w:rsid w:val="00C70D15"/>
    <w:rsid w:val="00C75D73"/>
    <w:rsid w:val="00C953A4"/>
    <w:rsid w:val="00CA18B6"/>
    <w:rsid w:val="00CA1EEC"/>
    <w:rsid w:val="00CA6F3B"/>
    <w:rsid w:val="00CB7CB1"/>
    <w:rsid w:val="00CC018E"/>
    <w:rsid w:val="00CC0E4A"/>
    <w:rsid w:val="00CC21CB"/>
    <w:rsid w:val="00CC4398"/>
    <w:rsid w:val="00CD3B14"/>
    <w:rsid w:val="00CD7831"/>
    <w:rsid w:val="00CE41BA"/>
    <w:rsid w:val="00CE4EBC"/>
    <w:rsid w:val="00CF38DB"/>
    <w:rsid w:val="00CF5AD8"/>
    <w:rsid w:val="00D028E9"/>
    <w:rsid w:val="00D11E7D"/>
    <w:rsid w:val="00D12966"/>
    <w:rsid w:val="00D13C40"/>
    <w:rsid w:val="00D154A6"/>
    <w:rsid w:val="00D15B14"/>
    <w:rsid w:val="00D15CF2"/>
    <w:rsid w:val="00D171FA"/>
    <w:rsid w:val="00D272CB"/>
    <w:rsid w:val="00D30980"/>
    <w:rsid w:val="00D30A26"/>
    <w:rsid w:val="00D31568"/>
    <w:rsid w:val="00D41447"/>
    <w:rsid w:val="00D43383"/>
    <w:rsid w:val="00D44E66"/>
    <w:rsid w:val="00D46BE3"/>
    <w:rsid w:val="00D46CEB"/>
    <w:rsid w:val="00D55906"/>
    <w:rsid w:val="00D57632"/>
    <w:rsid w:val="00D6028E"/>
    <w:rsid w:val="00D6138C"/>
    <w:rsid w:val="00D63058"/>
    <w:rsid w:val="00D71628"/>
    <w:rsid w:val="00D753F7"/>
    <w:rsid w:val="00D86342"/>
    <w:rsid w:val="00D91C1D"/>
    <w:rsid w:val="00D91E64"/>
    <w:rsid w:val="00D9420A"/>
    <w:rsid w:val="00D969B5"/>
    <w:rsid w:val="00DA6E77"/>
    <w:rsid w:val="00DA702C"/>
    <w:rsid w:val="00DB104F"/>
    <w:rsid w:val="00DB1E63"/>
    <w:rsid w:val="00DB2381"/>
    <w:rsid w:val="00DB624B"/>
    <w:rsid w:val="00DC3EE9"/>
    <w:rsid w:val="00DC6EE3"/>
    <w:rsid w:val="00DD43ED"/>
    <w:rsid w:val="00DD5505"/>
    <w:rsid w:val="00DE2D76"/>
    <w:rsid w:val="00DE4386"/>
    <w:rsid w:val="00DE78C9"/>
    <w:rsid w:val="00DF064C"/>
    <w:rsid w:val="00DF0C67"/>
    <w:rsid w:val="00E06B93"/>
    <w:rsid w:val="00E119E6"/>
    <w:rsid w:val="00E14111"/>
    <w:rsid w:val="00E14B02"/>
    <w:rsid w:val="00E20FCB"/>
    <w:rsid w:val="00E211B4"/>
    <w:rsid w:val="00E241FC"/>
    <w:rsid w:val="00E24EB3"/>
    <w:rsid w:val="00E2600B"/>
    <w:rsid w:val="00E27770"/>
    <w:rsid w:val="00E35775"/>
    <w:rsid w:val="00E358A1"/>
    <w:rsid w:val="00E36875"/>
    <w:rsid w:val="00E4757E"/>
    <w:rsid w:val="00E52A54"/>
    <w:rsid w:val="00E53556"/>
    <w:rsid w:val="00E54483"/>
    <w:rsid w:val="00E5624C"/>
    <w:rsid w:val="00E6032C"/>
    <w:rsid w:val="00E642E6"/>
    <w:rsid w:val="00E7786A"/>
    <w:rsid w:val="00E8022A"/>
    <w:rsid w:val="00E83415"/>
    <w:rsid w:val="00E85347"/>
    <w:rsid w:val="00E9035F"/>
    <w:rsid w:val="00E9456B"/>
    <w:rsid w:val="00EA1275"/>
    <w:rsid w:val="00EA3304"/>
    <w:rsid w:val="00EB12F4"/>
    <w:rsid w:val="00EB1677"/>
    <w:rsid w:val="00EB35D4"/>
    <w:rsid w:val="00EB6352"/>
    <w:rsid w:val="00EC198A"/>
    <w:rsid w:val="00EC33EC"/>
    <w:rsid w:val="00EC5771"/>
    <w:rsid w:val="00EC5E76"/>
    <w:rsid w:val="00EC6F29"/>
    <w:rsid w:val="00ED1C89"/>
    <w:rsid w:val="00ED4282"/>
    <w:rsid w:val="00ED5D9F"/>
    <w:rsid w:val="00ED68A8"/>
    <w:rsid w:val="00EE2D3B"/>
    <w:rsid w:val="00EF2A59"/>
    <w:rsid w:val="00F00230"/>
    <w:rsid w:val="00F033A6"/>
    <w:rsid w:val="00F04354"/>
    <w:rsid w:val="00F062C9"/>
    <w:rsid w:val="00F16FD1"/>
    <w:rsid w:val="00F260D3"/>
    <w:rsid w:val="00F32C72"/>
    <w:rsid w:val="00F347FC"/>
    <w:rsid w:val="00F42138"/>
    <w:rsid w:val="00F446EE"/>
    <w:rsid w:val="00F44720"/>
    <w:rsid w:val="00F464E0"/>
    <w:rsid w:val="00F470AD"/>
    <w:rsid w:val="00F52CAA"/>
    <w:rsid w:val="00F5529F"/>
    <w:rsid w:val="00F6401F"/>
    <w:rsid w:val="00F67134"/>
    <w:rsid w:val="00F73330"/>
    <w:rsid w:val="00F75B1B"/>
    <w:rsid w:val="00F76470"/>
    <w:rsid w:val="00F83AB8"/>
    <w:rsid w:val="00F90D74"/>
    <w:rsid w:val="00F94BBF"/>
    <w:rsid w:val="00FA0667"/>
    <w:rsid w:val="00FA07D3"/>
    <w:rsid w:val="00FA182C"/>
    <w:rsid w:val="00FA5DF1"/>
    <w:rsid w:val="00FC698B"/>
    <w:rsid w:val="00FC74F1"/>
    <w:rsid w:val="00FD2F37"/>
    <w:rsid w:val="00FE09E9"/>
    <w:rsid w:val="00FE0FA9"/>
    <w:rsid w:val="00FE1198"/>
    <w:rsid w:val="00FE138D"/>
    <w:rsid w:val="00FE1EDE"/>
    <w:rsid w:val="00FE39EB"/>
    <w:rsid w:val="00FE5BD5"/>
    <w:rsid w:val="00FF2C83"/>
    <w:rsid w:val="00FF51C1"/>
    <w:rsid w:val="00FF5689"/>
    <w:rsid w:val="00FF6E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57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966"/>
    <w:pPr>
      <w:spacing w:after="0" w:line="240" w:lineRule="auto"/>
    </w:pPr>
    <w:rPr>
      <w:rFonts w:eastAsia="Times New Roman" w:cs="Times New Roman"/>
      <w:kern w:val="0"/>
      <w:sz w:val="28"/>
      <w:szCs w:val="28"/>
    </w:rPr>
  </w:style>
  <w:style w:type="paragraph" w:styleId="Heading1">
    <w:name w:val="heading 1"/>
    <w:basedOn w:val="Normal"/>
    <w:next w:val="Normal"/>
    <w:link w:val="Heading1Char"/>
    <w:uiPriority w:val="9"/>
    <w:qFormat/>
    <w:rsid w:val="00B4675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4675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46754"/>
    <w:pPr>
      <w:keepNext/>
      <w:keepLines/>
      <w:spacing w:before="160" w:after="80" w:line="259" w:lineRule="auto"/>
      <w:outlineLvl w:val="2"/>
    </w:pPr>
    <w:rPr>
      <w:rFonts w:asciiTheme="minorHAnsi" w:eastAsiaTheme="majorEastAsia" w:hAnsiTheme="minorHAnsi" w:cstheme="majorBidi"/>
      <w:color w:val="2F5496" w:themeColor="accent1" w:themeShade="BF"/>
      <w:kern w:val="2"/>
    </w:rPr>
  </w:style>
  <w:style w:type="paragraph" w:styleId="Heading4">
    <w:name w:val="heading 4"/>
    <w:basedOn w:val="Normal"/>
    <w:next w:val="Normal"/>
    <w:link w:val="Heading4Char"/>
    <w:uiPriority w:val="9"/>
    <w:semiHidden/>
    <w:unhideWhenUsed/>
    <w:qFormat/>
    <w:rsid w:val="00B4675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rPr>
  </w:style>
  <w:style w:type="paragraph" w:styleId="Heading5">
    <w:name w:val="heading 5"/>
    <w:basedOn w:val="Normal"/>
    <w:next w:val="Normal"/>
    <w:link w:val="Heading5Char"/>
    <w:unhideWhenUsed/>
    <w:qFormat/>
    <w:rsid w:val="00B46754"/>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rPr>
  </w:style>
  <w:style w:type="paragraph" w:styleId="Heading6">
    <w:name w:val="heading 6"/>
    <w:basedOn w:val="Normal"/>
    <w:next w:val="Normal"/>
    <w:link w:val="Heading6Char"/>
    <w:uiPriority w:val="9"/>
    <w:semiHidden/>
    <w:unhideWhenUsed/>
    <w:qFormat/>
    <w:rsid w:val="00B46754"/>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rPr>
  </w:style>
  <w:style w:type="paragraph" w:styleId="Heading7">
    <w:name w:val="heading 7"/>
    <w:basedOn w:val="Normal"/>
    <w:next w:val="Normal"/>
    <w:link w:val="Heading7Char"/>
    <w:uiPriority w:val="9"/>
    <w:semiHidden/>
    <w:unhideWhenUsed/>
    <w:qFormat/>
    <w:rsid w:val="00B46754"/>
    <w:pPr>
      <w:keepNext/>
      <w:keepLines/>
      <w:spacing w:before="40" w:line="259" w:lineRule="auto"/>
      <w:outlineLvl w:val="6"/>
    </w:pPr>
    <w:rPr>
      <w:rFonts w:asciiTheme="minorHAnsi" w:eastAsiaTheme="majorEastAsia" w:hAnsiTheme="minorHAnsi" w:cstheme="majorBidi"/>
      <w:color w:val="595959" w:themeColor="text1" w:themeTint="A6"/>
      <w:kern w:val="2"/>
      <w:sz w:val="24"/>
      <w:szCs w:val="22"/>
    </w:rPr>
  </w:style>
  <w:style w:type="paragraph" w:styleId="Heading8">
    <w:name w:val="heading 8"/>
    <w:basedOn w:val="Normal"/>
    <w:next w:val="Normal"/>
    <w:link w:val="Heading8Char"/>
    <w:uiPriority w:val="9"/>
    <w:semiHidden/>
    <w:unhideWhenUsed/>
    <w:qFormat/>
    <w:rsid w:val="00B46754"/>
    <w:pPr>
      <w:keepNext/>
      <w:keepLines/>
      <w:spacing w:line="259" w:lineRule="auto"/>
      <w:outlineLvl w:val="7"/>
    </w:pPr>
    <w:rPr>
      <w:rFonts w:asciiTheme="minorHAnsi" w:eastAsiaTheme="majorEastAsia" w:hAnsiTheme="minorHAnsi" w:cstheme="majorBidi"/>
      <w:i/>
      <w:iCs/>
      <w:color w:val="272727" w:themeColor="text1" w:themeTint="D8"/>
      <w:kern w:val="2"/>
      <w:sz w:val="24"/>
      <w:szCs w:val="22"/>
    </w:rPr>
  </w:style>
  <w:style w:type="paragraph" w:styleId="Heading9">
    <w:name w:val="heading 9"/>
    <w:basedOn w:val="Normal"/>
    <w:next w:val="Normal"/>
    <w:link w:val="Heading9Char"/>
    <w:uiPriority w:val="9"/>
    <w:semiHidden/>
    <w:unhideWhenUsed/>
    <w:qFormat/>
    <w:rsid w:val="00B46754"/>
    <w:pPr>
      <w:keepNext/>
      <w:keepLines/>
      <w:spacing w:line="259" w:lineRule="auto"/>
      <w:outlineLvl w:val="8"/>
    </w:pPr>
    <w:rPr>
      <w:rFonts w:asciiTheme="minorHAnsi" w:eastAsiaTheme="majorEastAsia" w:hAnsiTheme="minorHAnsi" w:cstheme="majorBidi"/>
      <w:color w:val="272727" w:themeColor="text1" w:themeTint="D8"/>
      <w:kern w:val="2"/>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7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67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67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67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B467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467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67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67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67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67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7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754"/>
    <w:pPr>
      <w:numPr>
        <w:ilvl w:val="1"/>
      </w:numPr>
      <w:spacing w:after="160" w:line="259" w:lineRule="auto"/>
    </w:pPr>
    <w:rPr>
      <w:rFonts w:asciiTheme="minorHAnsi" w:eastAsiaTheme="majorEastAsia" w:hAnsiTheme="minorHAnsi" w:cstheme="majorBidi"/>
      <w:color w:val="595959" w:themeColor="text1" w:themeTint="A6"/>
      <w:spacing w:val="15"/>
      <w:kern w:val="2"/>
    </w:rPr>
  </w:style>
  <w:style w:type="character" w:customStyle="1" w:styleId="SubtitleChar">
    <w:name w:val="Subtitle Char"/>
    <w:basedOn w:val="DefaultParagraphFont"/>
    <w:link w:val="Subtitle"/>
    <w:uiPriority w:val="11"/>
    <w:rsid w:val="00B467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6754"/>
    <w:pPr>
      <w:spacing w:before="160" w:after="160" w:line="259" w:lineRule="auto"/>
      <w:jc w:val="center"/>
    </w:pPr>
    <w:rPr>
      <w:rFonts w:eastAsiaTheme="minorHAnsi" w:cstheme="minorBidi"/>
      <w:i/>
      <w:iCs/>
      <w:color w:val="404040" w:themeColor="text1" w:themeTint="BF"/>
      <w:kern w:val="2"/>
      <w:sz w:val="24"/>
      <w:szCs w:val="22"/>
    </w:rPr>
  </w:style>
  <w:style w:type="character" w:customStyle="1" w:styleId="QuoteChar">
    <w:name w:val="Quote Char"/>
    <w:basedOn w:val="DefaultParagraphFont"/>
    <w:link w:val="Quote"/>
    <w:uiPriority w:val="29"/>
    <w:rsid w:val="00B46754"/>
    <w:rPr>
      <w:i/>
      <w:iCs/>
      <w:color w:val="404040" w:themeColor="text1" w:themeTint="BF"/>
    </w:rPr>
  </w:style>
  <w:style w:type="paragraph" w:styleId="ListParagraph">
    <w:name w:val="List Paragraph"/>
    <w:basedOn w:val="Normal"/>
    <w:qFormat/>
    <w:rsid w:val="00B46754"/>
    <w:pPr>
      <w:spacing w:after="160" w:line="259" w:lineRule="auto"/>
      <w:ind w:left="720"/>
      <w:contextualSpacing/>
    </w:pPr>
    <w:rPr>
      <w:rFonts w:eastAsiaTheme="minorHAnsi" w:cstheme="minorBidi"/>
      <w:kern w:val="2"/>
      <w:sz w:val="24"/>
      <w:szCs w:val="22"/>
    </w:rPr>
  </w:style>
  <w:style w:type="character" w:styleId="IntenseEmphasis">
    <w:name w:val="Intense Emphasis"/>
    <w:basedOn w:val="DefaultParagraphFont"/>
    <w:uiPriority w:val="21"/>
    <w:qFormat/>
    <w:rsid w:val="00B46754"/>
    <w:rPr>
      <w:i/>
      <w:iCs/>
      <w:color w:val="2F5496" w:themeColor="accent1" w:themeShade="BF"/>
    </w:rPr>
  </w:style>
  <w:style w:type="paragraph" w:styleId="IntenseQuote">
    <w:name w:val="Intense Quote"/>
    <w:basedOn w:val="Normal"/>
    <w:next w:val="Normal"/>
    <w:link w:val="IntenseQuoteChar"/>
    <w:uiPriority w:val="30"/>
    <w:qFormat/>
    <w:rsid w:val="00B4675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4"/>
      <w:szCs w:val="22"/>
    </w:rPr>
  </w:style>
  <w:style w:type="character" w:customStyle="1" w:styleId="IntenseQuoteChar">
    <w:name w:val="Intense Quote Char"/>
    <w:basedOn w:val="DefaultParagraphFont"/>
    <w:link w:val="IntenseQuote"/>
    <w:uiPriority w:val="30"/>
    <w:rsid w:val="00B46754"/>
    <w:rPr>
      <w:i/>
      <w:iCs/>
      <w:color w:val="2F5496" w:themeColor="accent1" w:themeShade="BF"/>
    </w:rPr>
  </w:style>
  <w:style w:type="character" w:styleId="IntenseReference">
    <w:name w:val="Intense Reference"/>
    <w:basedOn w:val="DefaultParagraphFont"/>
    <w:uiPriority w:val="32"/>
    <w:qFormat/>
    <w:rsid w:val="00B46754"/>
    <w:rPr>
      <w:b/>
      <w:bCs/>
      <w:smallCaps/>
      <w:color w:val="2F5496" w:themeColor="accent1" w:themeShade="BF"/>
      <w:spacing w:val="5"/>
    </w:rPr>
  </w:style>
  <w:style w:type="paragraph" w:styleId="Footer">
    <w:name w:val="footer"/>
    <w:basedOn w:val="Normal"/>
    <w:link w:val="FooterChar"/>
    <w:uiPriority w:val="99"/>
    <w:unhideWhenUsed/>
    <w:rsid w:val="00B46754"/>
    <w:pPr>
      <w:tabs>
        <w:tab w:val="center" w:pos="4680"/>
        <w:tab w:val="right" w:pos="9360"/>
      </w:tabs>
    </w:pPr>
  </w:style>
  <w:style w:type="character" w:customStyle="1" w:styleId="FooterChar">
    <w:name w:val="Footer Char"/>
    <w:basedOn w:val="DefaultParagraphFont"/>
    <w:link w:val="Footer"/>
    <w:uiPriority w:val="99"/>
    <w:rsid w:val="00B46754"/>
    <w:rPr>
      <w:rFonts w:eastAsia="Times New Roman" w:cs="Times New Roman"/>
      <w:kern w:val="0"/>
      <w:sz w:val="28"/>
      <w:szCs w:val="28"/>
    </w:rPr>
  </w:style>
  <w:style w:type="paragraph" w:styleId="BodyText">
    <w:name w:val="Body Text"/>
    <w:basedOn w:val="Normal"/>
    <w:link w:val="BodyTextChar"/>
    <w:rsid w:val="00B46754"/>
    <w:pPr>
      <w:spacing w:line="480" w:lineRule="exact"/>
      <w:jc w:val="center"/>
    </w:pPr>
    <w:rPr>
      <w:rFonts w:ascii=".VnTime" w:hAnsi=".VnTime"/>
      <w:b/>
      <w:i/>
      <w:szCs w:val="20"/>
    </w:rPr>
  </w:style>
  <w:style w:type="character" w:customStyle="1" w:styleId="BodyTextChar">
    <w:name w:val="Body Text Char"/>
    <w:basedOn w:val="DefaultParagraphFont"/>
    <w:link w:val="BodyText"/>
    <w:rsid w:val="00B46754"/>
    <w:rPr>
      <w:rFonts w:ascii=".VnTime" w:eastAsia="Times New Roman" w:hAnsi=".VnTime" w:cs="Times New Roman"/>
      <w:b/>
      <w:i/>
      <w:kern w:val="0"/>
      <w:sz w:val="28"/>
      <w:szCs w:val="20"/>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qFormat/>
    <w:rsid w:val="00B46754"/>
    <w:pPr>
      <w:spacing w:before="100" w:beforeAutospacing="1" w:after="100" w:afterAutospacing="1"/>
    </w:pPr>
    <w:rPr>
      <w:sz w:val="24"/>
      <w:szCs w:val="24"/>
    </w:rPr>
  </w:style>
  <w:style w:type="character" w:styleId="Hyperlink">
    <w:name w:val="Hyperlink"/>
    <w:uiPriority w:val="99"/>
    <w:unhideWhenUsed/>
    <w:rsid w:val="00B46754"/>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nhideWhenUsed/>
    <w:qFormat/>
    <w:rsid w:val="00B46754"/>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B46754"/>
    <w:rPr>
      <w:rFonts w:eastAsia="Times New Roman" w:cs="Times New Roman"/>
      <w:kern w:val="0"/>
      <w:sz w:val="20"/>
      <w:szCs w:val="20"/>
    </w:rPr>
  </w:style>
  <w:style w:type="character" w:styleId="FootnoteReference">
    <w:name w:val="footnote reference"/>
    <w:aliases w:val="Footnote,Footnote text,ftref,BearingPoint,16 Point,Superscript 6 Point,fr,Footnote Text1,f,Ref,de nota al pie,Footnote + Arial,10 pt,Black,Footnote Text11,BVI fnr"/>
    <w:basedOn w:val="DefaultParagraphFont"/>
    <w:unhideWhenUsed/>
    <w:qFormat/>
    <w:rsid w:val="00B46754"/>
    <w:rPr>
      <w:vertAlign w:val="superscript"/>
    </w:rPr>
  </w:style>
  <w:style w:type="paragraph" w:styleId="Header">
    <w:name w:val="header"/>
    <w:basedOn w:val="Normal"/>
    <w:link w:val="HeaderChar"/>
    <w:uiPriority w:val="99"/>
    <w:unhideWhenUsed/>
    <w:rsid w:val="008A6399"/>
    <w:pPr>
      <w:tabs>
        <w:tab w:val="center" w:pos="4680"/>
        <w:tab w:val="right" w:pos="9360"/>
      </w:tabs>
    </w:pPr>
  </w:style>
  <w:style w:type="character" w:customStyle="1" w:styleId="HeaderChar">
    <w:name w:val="Header Char"/>
    <w:basedOn w:val="DefaultParagraphFont"/>
    <w:link w:val="Header"/>
    <w:uiPriority w:val="99"/>
    <w:rsid w:val="008A6399"/>
    <w:rPr>
      <w:rFonts w:eastAsia="Times New Roman" w:cs="Times New Roman"/>
      <w:kern w:val="0"/>
      <w:sz w:val="28"/>
      <w:szCs w:val="28"/>
    </w:rPr>
  </w:style>
  <w:style w:type="character" w:customStyle="1" w:styleId="other">
    <w:name w:val="other"/>
    <w:rsid w:val="002C7908"/>
  </w:style>
  <w:style w:type="character" w:customStyle="1" w:styleId="hgkelc">
    <w:name w:val="hgkelc"/>
    <w:basedOn w:val="DefaultParagraphFont"/>
    <w:rsid w:val="00A55F26"/>
  </w:style>
  <w:style w:type="character" w:customStyle="1" w:styleId="UnresolvedMention1">
    <w:name w:val="Unresolved Mention1"/>
    <w:basedOn w:val="DefaultParagraphFont"/>
    <w:uiPriority w:val="99"/>
    <w:semiHidden/>
    <w:unhideWhenUsed/>
    <w:rsid w:val="00EF2A59"/>
    <w:rPr>
      <w:color w:val="605E5C"/>
      <w:shd w:val="clear" w:color="auto" w:fill="E1DFDD"/>
    </w:rPr>
  </w:style>
  <w:style w:type="table" w:styleId="TableGrid">
    <w:name w:val="Table Grid"/>
    <w:basedOn w:val="TableNormal"/>
    <w:uiPriority w:val="39"/>
    <w:rsid w:val="00D27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196F"/>
    <w:rPr>
      <w:rFonts w:ascii="Tahoma" w:hAnsi="Tahoma" w:cs="Tahoma"/>
      <w:sz w:val="16"/>
      <w:szCs w:val="16"/>
    </w:rPr>
  </w:style>
  <w:style w:type="character" w:customStyle="1" w:styleId="BalloonTextChar">
    <w:name w:val="Balloon Text Char"/>
    <w:basedOn w:val="DefaultParagraphFont"/>
    <w:link w:val="BalloonText"/>
    <w:uiPriority w:val="99"/>
    <w:semiHidden/>
    <w:rsid w:val="0068196F"/>
    <w:rPr>
      <w:rFonts w:ascii="Tahoma" w:eastAsia="Times New Roman" w:hAnsi="Tahoma" w:cs="Tahoma"/>
      <w:kern w:val="0"/>
      <w:sz w:val="16"/>
      <w:szCs w:val="16"/>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F94BBF"/>
    <w:rPr>
      <w:rFonts w:eastAsia="Times New Roman" w:cs="Times New Roman"/>
      <w:kern w:val="0"/>
      <w:szCs w:val="24"/>
    </w:rPr>
  </w:style>
  <w:style w:type="character" w:customStyle="1" w:styleId="fontstyle01">
    <w:name w:val="fontstyle01"/>
    <w:basedOn w:val="DefaultParagraphFont"/>
    <w:rsid w:val="00A47290"/>
    <w:rPr>
      <w:rFonts w:ascii="TimesNewRomanPSMT" w:hAnsi="TimesNewRomanPSMT" w:hint="default"/>
      <w:b w:val="0"/>
      <w:bCs w:val="0"/>
      <w:i w:val="0"/>
      <w:iCs w:val="0"/>
      <w:color w:val="000000"/>
      <w:sz w:val="28"/>
      <w:szCs w:val="28"/>
    </w:rPr>
  </w:style>
  <w:style w:type="character" w:customStyle="1" w:styleId="UnresolvedMention2">
    <w:name w:val="Unresolved Mention2"/>
    <w:basedOn w:val="DefaultParagraphFont"/>
    <w:uiPriority w:val="99"/>
    <w:semiHidden/>
    <w:unhideWhenUsed/>
    <w:rsid w:val="00800A30"/>
    <w:rPr>
      <w:color w:val="605E5C"/>
      <w:shd w:val="clear" w:color="auto" w:fill="E1DFDD"/>
    </w:rPr>
  </w:style>
  <w:style w:type="paragraph" w:customStyle="1" w:styleId="isselectedend">
    <w:name w:val="isselectedend"/>
    <w:basedOn w:val="Normal"/>
    <w:rsid w:val="00FE09E9"/>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EB12F4"/>
    <w:rPr>
      <w:sz w:val="16"/>
      <w:szCs w:val="16"/>
    </w:rPr>
  </w:style>
  <w:style w:type="paragraph" w:styleId="CommentText">
    <w:name w:val="annotation text"/>
    <w:basedOn w:val="Normal"/>
    <w:link w:val="CommentTextChar"/>
    <w:uiPriority w:val="99"/>
    <w:semiHidden/>
    <w:unhideWhenUsed/>
    <w:rsid w:val="00EB12F4"/>
    <w:rPr>
      <w:sz w:val="20"/>
      <w:szCs w:val="20"/>
    </w:rPr>
  </w:style>
  <w:style w:type="character" w:customStyle="1" w:styleId="CommentTextChar">
    <w:name w:val="Comment Text Char"/>
    <w:basedOn w:val="DefaultParagraphFont"/>
    <w:link w:val="CommentText"/>
    <w:uiPriority w:val="99"/>
    <w:semiHidden/>
    <w:rsid w:val="00EB12F4"/>
    <w:rPr>
      <w:rFonts w:eastAsia="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EB12F4"/>
    <w:rPr>
      <w:b/>
      <w:bCs/>
    </w:rPr>
  </w:style>
  <w:style w:type="character" w:customStyle="1" w:styleId="CommentSubjectChar">
    <w:name w:val="Comment Subject Char"/>
    <w:basedOn w:val="CommentTextChar"/>
    <w:link w:val="CommentSubject"/>
    <w:uiPriority w:val="99"/>
    <w:semiHidden/>
    <w:rsid w:val="00EB12F4"/>
    <w:rPr>
      <w:rFonts w:eastAsia="Times New Roman" w:cs="Times New Roman"/>
      <w:b/>
      <w:bC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966"/>
    <w:pPr>
      <w:spacing w:after="0" w:line="240" w:lineRule="auto"/>
    </w:pPr>
    <w:rPr>
      <w:rFonts w:eastAsia="Times New Roman" w:cs="Times New Roman"/>
      <w:kern w:val="0"/>
      <w:sz w:val="28"/>
      <w:szCs w:val="28"/>
    </w:rPr>
  </w:style>
  <w:style w:type="paragraph" w:styleId="Heading1">
    <w:name w:val="heading 1"/>
    <w:basedOn w:val="Normal"/>
    <w:next w:val="Normal"/>
    <w:link w:val="Heading1Char"/>
    <w:uiPriority w:val="9"/>
    <w:qFormat/>
    <w:rsid w:val="00B4675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rPr>
  </w:style>
  <w:style w:type="paragraph" w:styleId="Heading2">
    <w:name w:val="heading 2"/>
    <w:basedOn w:val="Normal"/>
    <w:next w:val="Normal"/>
    <w:link w:val="Heading2Char"/>
    <w:uiPriority w:val="9"/>
    <w:semiHidden/>
    <w:unhideWhenUsed/>
    <w:qFormat/>
    <w:rsid w:val="00B4675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rPr>
  </w:style>
  <w:style w:type="paragraph" w:styleId="Heading3">
    <w:name w:val="heading 3"/>
    <w:basedOn w:val="Normal"/>
    <w:next w:val="Normal"/>
    <w:link w:val="Heading3Char"/>
    <w:uiPriority w:val="9"/>
    <w:semiHidden/>
    <w:unhideWhenUsed/>
    <w:qFormat/>
    <w:rsid w:val="00B46754"/>
    <w:pPr>
      <w:keepNext/>
      <w:keepLines/>
      <w:spacing w:before="160" w:after="80" w:line="259" w:lineRule="auto"/>
      <w:outlineLvl w:val="2"/>
    </w:pPr>
    <w:rPr>
      <w:rFonts w:asciiTheme="minorHAnsi" w:eastAsiaTheme="majorEastAsia" w:hAnsiTheme="minorHAnsi" w:cstheme="majorBidi"/>
      <w:color w:val="2F5496" w:themeColor="accent1" w:themeShade="BF"/>
      <w:kern w:val="2"/>
    </w:rPr>
  </w:style>
  <w:style w:type="paragraph" w:styleId="Heading4">
    <w:name w:val="heading 4"/>
    <w:basedOn w:val="Normal"/>
    <w:next w:val="Normal"/>
    <w:link w:val="Heading4Char"/>
    <w:uiPriority w:val="9"/>
    <w:semiHidden/>
    <w:unhideWhenUsed/>
    <w:qFormat/>
    <w:rsid w:val="00B4675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rPr>
  </w:style>
  <w:style w:type="paragraph" w:styleId="Heading5">
    <w:name w:val="heading 5"/>
    <w:basedOn w:val="Normal"/>
    <w:next w:val="Normal"/>
    <w:link w:val="Heading5Char"/>
    <w:unhideWhenUsed/>
    <w:qFormat/>
    <w:rsid w:val="00B46754"/>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rPr>
  </w:style>
  <w:style w:type="paragraph" w:styleId="Heading6">
    <w:name w:val="heading 6"/>
    <w:basedOn w:val="Normal"/>
    <w:next w:val="Normal"/>
    <w:link w:val="Heading6Char"/>
    <w:uiPriority w:val="9"/>
    <w:semiHidden/>
    <w:unhideWhenUsed/>
    <w:qFormat/>
    <w:rsid w:val="00B46754"/>
    <w:pPr>
      <w:keepNext/>
      <w:keepLines/>
      <w:spacing w:before="40" w:line="259" w:lineRule="auto"/>
      <w:outlineLvl w:val="5"/>
    </w:pPr>
    <w:rPr>
      <w:rFonts w:asciiTheme="minorHAnsi" w:eastAsiaTheme="majorEastAsia" w:hAnsiTheme="minorHAnsi" w:cstheme="majorBidi"/>
      <w:i/>
      <w:iCs/>
      <w:color w:val="595959" w:themeColor="text1" w:themeTint="A6"/>
      <w:kern w:val="2"/>
      <w:sz w:val="24"/>
      <w:szCs w:val="22"/>
    </w:rPr>
  </w:style>
  <w:style w:type="paragraph" w:styleId="Heading7">
    <w:name w:val="heading 7"/>
    <w:basedOn w:val="Normal"/>
    <w:next w:val="Normal"/>
    <w:link w:val="Heading7Char"/>
    <w:uiPriority w:val="9"/>
    <w:semiHidden/>
    <w:unhideWhenUsed/>
    <w:qFormat/>
    <w:rsid w:val="00B46754"/>
    <w:pPr>
      <w:keepNext/>
      <w:keepLines/>
      <w:spacing w:before="40" w:line="259" w:lineRule="auto"/>
      <w:outlineLvl w:val="6"/>
    </w:pPr>
    <w:rPr>
      <w:rFonts w:asciiTheme="minorHAnsi" w:eastAsiaTheme="majorEastAsia" w:hAnsiTheme="minorHAnsi" w:cstheme="majorBidi"/>
      <w:color w:val="595959" w:themeColor="text1" w:themeTint="A6"/>
      <w:kern w:val="2"/>
      <w:sz w:val="24"/>
      <w:szCs w:val="22"/>
    </w:rPr>
  </w:style>
  <w:style w:type="paragraph" w:styleId="Heading8">
    <w:name w:val="heading 8"/>
    <w:basedOn w:val="Normal"/>
    <w:next w:val="Normal"/>
    <w:link w:val="Heading8Char"/>
    <w:uiPriority w:val="9"/>
    <w:semiHidden/>
    <w:unhideWhenUsed/>
    <w:qFormat/>
    <w:rsid w:val="00B46754"/>
    <w:pPr>
      <w:keepNext/>
      <w:keepLines/>
      <w:spacing w:line="259" w:lineRule="auto"/>
      <w:outlineLvl w:val="7"/>
    </w:pPr>
    <w:rPr>
      <w:rFonts w:asciiTheme="minorHAnsi" w:eastAsiaTheme="majorEastAsia" w:hAnsiTheme="minorHAnsi" w:cstheme="majorBidi"/>
      <w:i/>
      <w:iCs/>
      <w:color w:val="272727" w:themeColor="text1" w:themeTint="D8"/>
      <w:kern w:val="2"/>
      <w:sz w:val="24"/>
      <w:szCs w:val="22"/>
    </w:rPr>
  </w:style>
  <w:style w:type="paragraph" w:styleId="Heading9">
    <w:name w:val="heading 9"/>
    <w:basedOn w:val="Normal"/>
    <w:next w:val="Normal"/>
    <w:link w:val="Heading9Char"/>
    <w:uiPriority w:val="9"/>
    <w:semiHidden/>
    <w:unhideWhenUsed/>
    <w:qFormat/>
    <w:rsid w:val="00B46754"/>
    <w:pPr>
      <w:keepNext/>
      <w:keepLines/>
      <w:spacing w:line="259" w:lineRule="auto"/>
      <w:outlineLvl w:val="8"/>
    </w:pPr>
    <w:rPr>
      <w:rFonts w:asciiTheme="minorHAnsi" w:eastAsiaTheme="majorEastAsia" w:hAnsiTheme="minorHAnsi" w:cstheme="majorBidi"/>
      <w:color w:val="272727" w:themeColor="text1" w:themeTint="D8"/>
      <w:kern w:val="2"/>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67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467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4675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4675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B4675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4675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675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675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675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67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67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6754"/>
    <w:pPr>
      <w:numPr>
        <w:ilvl w:val="1"/>
      </w:numPr>
      <w:spacing w:after="160" w:line="259" w:lineRule="auto"/>
    </w:pPr>
    <w:rPr>
      <w:rFonts w:asciiTheme="minorHAnsi" w:eastAsiaTheme="majorEastAsia" w:hAnsiTheme="minorHAnsi" w:cstheme="majorBidi"/>
      <w:color w:val="595959" w:themeColor="text1" w:themeTint="A6"/>
      <w:spacing w:val="15"/>
      <w:kern w:val="2"/>
    </w:rPr>
  </w:style>
  <w:style w:type="character" w:customStyle="1" w:styleId="SubtitleChar">
    <w:name w:val="Subtitle Char"/>
    <w:basedOn w:val="DefaultParagraphFont"/>
    <w:link w:val="Subtitle"/>
    <w:uiPriority w:val="11"/>
    <w:rsid w:val="00B4675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6754"/>
    <w:pPr>
      <w:spacing w:before="160" w:after="160" w:line="259" w:lineRule="auto"/>
      <w:jc w:val="center"/>
    </w:pPr>
    <w:rPr>
      <w:rFonts w:eastAsiaTheme="minorHAnsi" w:cstheme="minorBidi"/>
      <w:i/>
      <w:iCs/>
      <w:color w:val="404040" w:themeColor="text1" w:themeTint="BF"/>
      <w:kern w:val="2"/>
      <w:sz w:val="24"/>
      <w:szCs w:val="22"/>
    </w:rPr>
  </w:style>
  <w:style w:type="character" w:customStyle="1" w:styleId="QuoteChar">
    <w:name w:val="Quote Char"/>
    <w:basedOn w:val="DefaultParagraphFont"/>
    <w:link w:val="Quote"/>
    <w:uiPriority w:val="29"/>
    <w:rsid w:val="00B46754"/>
    <w:rPr>
      <w:i/>
      <w:iCs/>
      <w:color w:val="404040" w:themeColor="text1" w:themeTint="BF"/>
    </w:rPr>
  </w:style>
  <w:style w:type="paragraph" w:styleId="ListParagraph">
    <w:name w:val="List Paragraph"/>
    <w:basedOn w:val="Normal"/>
    <w:qFormat/>
    <w:rsid w:val="00B46754"/>
    <w:pPr>
      <w:spacing w:after="160" w:line="259" w:lineRule="auto"/>
      <w:ind w:left="720"/>
      <w:contextualSpacing/>
    </w:pPr>
    <w:rPr>
      <w:rFonts w:eastAsiaTheme="minorHAnsi" w:cstheme="minorBidi"/>
      <w:kern w:val="2"/>
      <w:sz w:val="24"/>
      <w:szCs w:val="22"/>
    </w:rPr>
  </w:style>
  <w:style w:type="character" w:styleId="IntenseEmphasis">
    <w:name w:val="Intense Emphasis"/>
    <w:basedOn w:val="DefaultParagraphFont"/>
    <w:uiPriority w:val="21"/>
    <w:qFormat/>
    <w:rsid w:val="00B46754"/>
    <w:rPr>
      <w:i/>
      <w:iCs/>
      <w:color w:val="2F5496" w:themeColor="accent1" w:themeShade="BF"/>
    </w:rPr>
  </w:style>
  <w:style w:type="paragraph" w:styleId="IntenseQuote">
    <w:name w:val="Intense Quote"/>
    <w:basedOn w:val="Normal"/>
    <w:next w:val="Normal"/>
    <w:link w:val="IntenseQuoteChar"/>
    <w:uiPriority w:val="30"/>
    <w:qFormat/>
    <w:rsid w:val="00B4675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 w:val="24"/>
      <w:szCs w:val="22"/>
    </w:rPr>
  </w:style>
  <w:style w:type="character" w:customStyle="1" w:styleId="IntenseQuoteChar">
    <w:name w:val="Intense Quote Char"/>
    <w:basedOn w:val="DefaultParagraphFont"/>
    <w:link w:val="IntenseQuote"/>
    <w:uiPriority w:val="30"/>
    <w:rsid w:val="00B46754"/>
    <w:rPr>
      <w:i/>
      <w:iCs/>
      <w:color w:val="2F5496" w:themeColor="accent1" w:themeShade="BF"/>
    </w:rPr>
  </w:style>
  <w:style w:type="character" w:styleId="IntenseReference">
    <w:name w:val="Intense Reference"/>
    <w:basedOn w:val="DefaultParagraphFont"/>
    <w:uiPriority w:val="32"/>
    <w:qFormat/>
    <w:rsid w:val="00B46754"/>
    <w:rPr>
      <w:b/>
      <w:bCs/>
      <w:smallCaps/>
      <w:color w:val="2F5496" w:themeColor="accent1" w:themeShade="BF"/>
      <w:spacing w:val="5"/>
    </w:rPr>
  </w:style>
  <w:style w:type="paragraph" w:styleId="Footer">
    <w:name w:val="footer"/>
    <w:basedOn w:val="Normal"/>
    <w:link w:val="FooterChar"/>
    <w:uiPriority w:val="99"/>
    <w:unhideWhenUsed/>
    <w:rsid w:val="00B46754"/>
    <w:pPr>
      <w:tabs>
        <w:tab w:val="center" w:pos="4680"/>
        <w:tab w:val="right" w:pos="9360"/>
      </w:tabs>
    </w:pPr>
  </w:style>
  <w:style w:type="character" w:customStyle="1" w:styleId="FooterChar">
    <w:name w:val="Footer Char"/>
    <w:basedOn w:val="DefaultParagraphFont"/>
    <w:link w:val="Footer"/>
    <w:uiPriority w:val="99"/>
    <w:rsid w:val="00B46754"/>
    <w:rPr>
      <w:rFonts w:eastAsia="Times New Roman" w:cs="Times New Roman"/>
      <w:kern w:val="0"/>
      <w:sz w:val="28"/>
      <w:szCs w:val="28"/>
    </w:rPr>
  </w:style>
  <w:style w:type="paragraph" w:styleId="BodyText">
    <w:name w:val="Body Text"/>
    <w:basedOn w:val="Normal"/>
    <w:link w:val="BodyTextChar"/>
    <w:rsid w:val="00B46754"/>
    <w:pPr>
      <w:spacing w:line="480" w:lineRule="exact"/>
      <w:jc w:val="center"/>
    </w:pPr>
    <w:rPr>
      <w:rFonts w:ascii=".VnTime" w:hAnsi=".VnTime"/>
      <w:b/>
      <w:i/>
      <w:szCs w:val="20"/>
    </w:rPr>
  </w:style>
  <w:style w:type="character" w:customStyle="1" w:styleId="BodyTextChar">
    <w:name w:val="Body Text Char"/>
    <w:basedOn w:val="DefaultParagraphFont"/>
    <w:link w:val="BodyText"/>
    <w:rsid w:val="00B46754"/>
    <w:rPr>
      <w:rFonts w:ascii=".VnTime" w:eastAsia="Times New Roman" w:hAnsi=".VnTime" w:cs="Times New Roman"/>
      <w:b/>
      <w:i/>
      <w:kern w:val="0"/>
      <w:sz w:val="28"/>
      <w:szCs w:val="20"/>
    </w:rPr>
  </w:style>
  <w:style w:type="paragraph" w:styleId="NormalWeb">
    <w:name w:val="Normal (Web)"/>
    <w:aliases w:val="Normal (Web) Char,Обычный (веб)1,Обычный (веб) Знак,Обычный (веб) Знак1,Обычный (веб) Знак Знак"/>
    <w:basedOn w:val="Normal"/>
    <w:link w:val="NormalWebChar1"/>
    <w:uiPriority w:val="99"/>
    <w:qFormat/>
    <w:rsid w:val="00B46754"/>
    <w:pPr>
      <w:spacing w:before="100" w:beforeAutospacing="1" w:after="100" w:afterAutospacing="1"/>
    </w:pPr>
    <w:rPr>
      <w:sz w:val="24"/>
      <w:szCs w:val="24"/>
    </w:rPr>
  </w:style>
  <w:style w:type="character" w:styleId="Hyperlink">
    <w:name w:val="Hyperlink"/>
    <w:uiPriority w:val="99"/>
    <w:unhideWhenUsed/>
    <w:rsid w:val="00B46754"/>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ft,C"/>
    <w:basedOn w:val="Normal"/>
    <w:link w:val="FootnoteTextChar"/>
    <w:unhideWhenUsed/>
    <w:qFormat/>
    <w:rsid w:val="00B46754"/>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ft Char,C Char"/>
    <w:basedOn w:val="DefaultParagraphFont"/>
    <w:link w:val="FootnoteText"/>
    <w:qFormat/>
    <w:rsid w:val="00B46754"/>
    <w:rPr>
      <w:rFonts w:eastAsia="Times New Roman" w:cs="Times New Roman"/>
      <w:kern w:val="0"/>
      <w:sz w:val="20"/>
      <w:szCs w:val="20"/>
    </w:rPr>
  </w:style>
  <w:style w:type="character" w:styleId="FootnoteReference">
    <w:name w:val="footnote reference"/>
    <w:aliases w:val="Footnote,Footnote text,ftref,BearingPoint,16 Point,Superscript 6 Point,fr,Footnote Text1,f,Ref,de nota al pie,Footnote + Arial,10 pt,Black,Footnote Text11,BVI fnr"/>
    <w:basedOn w:val="DefaultParagraphFont"/>
    <w:unhideWhenUsed/>
    <w:qFormat/>
    <w:rsid w:val="00B46754"/>
    <w:rPr>
      <w:vertAlign w:val="superscript"/>
    </w:rPr>
  </w:style>
  <w:style w:type="paragraph" w:styleId="Header">
    <w:name w:val="header"/>
    <w:basedOn w:val="Normal"/>
    <w:link w:val="HeaderChar"/>
    <w:uiPriority w:val="99"/>
    <w:unhideWhenUsed/>
    <w:rsid w:val="008A6399"/>
    <w:pPr>
      <w:tabs>
        <w:tab w:val="center" w:pos="4680"/>
        <w:tab w:val="right" w:pos="9360"/>
      </w:tabs>
    </w:pPr>
  </w:style>
  <w:style w:type="character" w:customStyle="1" w:styleId="HeaderChar">
    <w:name w:val="Header Char"/>
    <w:basedOn w:val="DefaultParagraphFont"/>
    <w:link w:val="Header"/>
    <w:uiPriority w:val="99"/>
    <w:rsid w:val="008A6399"/>
    <w:rPr>
      <w:rFonts w:eastAsia="Times New Roman" w:cs="Times New Roman"/>
      <w:kern w:val="0"/>
      <w:sz w:val="28"/>
      <w:szCs w:val="28"/>
    </w:rPr>
  </w:style>
  <w:style w:type="character" w:customStyle="1" w:styleId="other">
    <w:name w:val="other"/>
    <w:rsid w:val="002C7908"/>
  </w:style>
  <w:style w:type="character" w:customStyle="1" w:styleId="hgkelc">
    <w:name w:val="hgkelc"/>
    <w:basedOn w:val="DefaultParagraphFont"/>
    <w:rsid w:val="00A55F26"/>
  </w:style>
  <w:style w:type="character" w:customStyle="1" w:styleId="UnresolvedMention1">
    <w:name w:val="Unresolved Mention1"/>
    <w:basedOn w:val="DefaultParagraphFont"/>
    <w:uiPriority w:val="99"/>
    <w:semiHidden/>
    <w:unhideWhenUsed/>
    <w:rsid w:val="00EF2A59"/>
    <w:rPr>
      <w:color w:val="605E5C"/>
      <w:shd w:val="clear" w:color="auto" w:fill="E1DFDD"/>
    </w:rPr>
  </w:style>
  <w:style w:type="table" w:styleId="TableGrid">
    <w:name w:val="Table Grid"/>
    <w:basedOn w:val="TableNormal"/>
    <w:uiPriority w:val="39"/>
    <w:rsid w:val="00D272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8196F"/>
    <w:rPr>
      <w:rFonts w:ascii="Tahoma" w:hAnsi="Tahoma" w:cs="Tahoma"/>
      <w:sz w:val="16"/>
      <w:szCs w:val="16"/>
    </w:rPr>
  </w:style>
  <w:style w:type="character" w:customStyle="1" w:styleId="BalloonTextChar">
    <w:name w:val="Balloon Text Char"/>
    <w:basedOn w:val="DefaultParagraphFont"/>
    <w:link w:val="BalloonText"/>
    <w:uiPriority w:val="99"/>
    <w:semiHidden/>
    <w:rsid w:val="0068196F"/>
    <w:rPr>
      <w:rFonts w:ascii="Tahoma" w:eastAsia="Times New Roman" w:hAnsi="Tahoma" w:cs="Tahoma"/>
      <w:kern w:val="0"/>
      <w:sz w:val="16"/>
      <w:szCs w:val="16"/>
    </w:rPr>
  </w:style>
  <w:style w:type="character" w:customStyle="1" w:styleId="NormalWebChar1">
    <w:name w:val="Normal (Web) Char1"/>
    <w:aliases w:val="Normal (Web) Char Char,Обычный (веб)1 Char,Обычный (веб) Знак Char,Обычный (веб) Знак1 Char,Обычный (веб) Знак Знак Char"/>
    <w:link w:val="NormalWeb"/>
    <w:uiPriority w:val="99"/>
    <w:locked/>
    <w:rsid w:val="00F94BBF"/>
    <w:rPr>
      <w:rFonts w:eastAsia="Times New Roman" w:cs="Times New Roman"/>
      <w:kern w:val="0"/>
      <w:szCs w:val="24"/>
    </w:rPr>
  </w:style>
  <w:style w:type="character" w:customStyle="1" w:styleId="fontstyle01">
    <w:name w:val="fontstyle01"/>
    <w:basedOn w:val="DefaultParagraphFont"/>
    <w:rsid w:val="00A47290"/>
    <w:rPr>
      <w:rFonts w:ascii="TimesNewRomanPSMT" w:hAnsi="TimesNewRomanPSMT" w:hint="default"/>
      <w:b w:val="0"/>
      <w:bCs w:val="0"/>
      <w:i w:val="0"/>
      <w:iCs w:val="0"/>
      <w:color w:val="000000"/>
      <w:sz w:val="28"/>
      <w:szCs w:val="28"/>
    </w:rPr>
  </w:style>
  <w:style w:type="character" w:customStyle="1" w:styleId="UnresolvedMention2">
    <w:name w:val="Unresolved Mention2"/>
    <w:basedOn w:val="DefaultParagraphFont"/>
    <w:uiPriority w:val="99"/>
    <w:semiHidden/>
    <w:unhideWhenUsed/>
    <w:rsid w:val="00800A30"/>
    <w:rPr>
      <w:color w:val="605E5C"/>
      <w:shd w:val="clear" w:color="auto" w:fill="E1DFDD"/>
    </w:rPr>
  </w:style>
  <w:style w:type="paragraph" w:customStyle="1" w:styleId="isselectedend">
    <w:name w:val="isselectedend"/>
    <w:basedOn w:val="Normal"/>
    <w:rsid w:val="00FE09E9"/>
    <w:pPr>
      <w:spacing w:before="100" w:beforeAutospacing="1" w:after="100" w:afterAutospacing="1"/>
    </w:pPr>
    <w:rPr>
      <w:sz w:val="24"/>
      <w:szCs w:val="24"/>
    </w:rPr>
  </w:style>
  <w:style w:type="character" w:styleId="CommentReference">
    <w:name w:val="annotation reference"/>
    <w:basedOn w:val="DefaultParagraphFont"/>
    <w:uiPriority w:val="99"/>
    <w:semiHidden/>
    <w:unhideWhenUsed/>
    <w:rsid w:val="00EB12F4"/>
    <w:rPr>
      <w:sz w:val="16"/>
      <w:szCs w:val="16"/>
    </w:rPr>
  </w:style>
  <w:style w:type="paragraph" w:styleId="CommentText">
    <w:name w:val="annotation text"/>
    <w:basedOn w:val="Normal"/>
    <w:link w:val="CommentTextChar"/>
    <w:uiPriority w:val="99"/>
    <w:semiHidden/>
    <w:unhideWhenUsed/>
    <w:rsid w:val="00EB12F4"/>
    <w:rPr>
      <w:sz w:val="20"/>
      <w:szCs w:val="20"/>
    </w:rPr>
  </w:style>
  <w:style w:type="character" w:customStyle="1" w:styleId="CommentTextChar">
    <w:name w:val="Comment Text Char"/>
    <w:basedOn w:val="DefaultParagraphFont"/>
    <w:link w:val="CommentText"/>
    <w:uiPriority w:val="99"/>
    <w:semiHidden/>
    <w:rsid w:val="00EB12F4"/>
    <w:rPr>
      <w:rFonts w:eastAsia="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EB12F4"/>
    <w:rPr>
      <w:b/>
      <w:bCs/>
    </w:rPr>
  </w:style>
  <w:style w:type="character" w:customStyle="1" w:styleId="CommentSubjectChar">
    <w:name w:val="Comment Subject Char"/>
    <w:basedOn w:val="CommentTextChar"/>
    <w:link w:val="CommentSubject"/>
    <w:uiPriority w:val="99"/>
    <w:semiHidden/>
    <w:rsid w:val="00EB12F4"/>
    <w:rPr>
      <w:rFonts w:eastAsia="Times New Roman"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5049592">
      <w:bodyDiv w:val="1"/>
      <w:marLeft w:val="0"/>
      <w:marRight w:val="0"/>
      <w:marTop w:val="0"/>
      <w:marBottom w:val="0"/>
      <w:divBdr>
        <w:top w:val="none" w:sz="0" w:space="0" w:color="auto"/>
        <w:left w:val="none" w:sz="0" w:space="0" w:color="auto"/>
        <w:bottom w:val="none" w:sz="0" w:space="0" w:color="auto"/>
        <w:right w:val="none" w:sz="0" w:space="0" w:color="auto"/>
      </w:divBdr>
      <w:divsChild>
        <w:div w:id="129785787">
          <w:marLeft w:val="0"/>
          <w:marRight w:val="0"/>
          <w:marTop w:val="60"/>
          <w:marBottom w:val="0"/>
          <w:divBdr>
            <w:top w:val="none" w:sz="0" w:space="0" w:color="auto"/>
            <w:left w:val="none" w:sz="0" w:space="0" w:color="auto"/>
            <w:bottom w:val="none" w:sz="0" w:space="0" w:color="auto"/>
            <w:right w:val="none" w:sz="0" w:space="0" w:color="auto"/>
          </w:divBdr>
        </w:div>
        <w:div w:id="589894730">
          <w:marLeft w:val="0"/>
          <w:marRight w:val="0"/>
          <w:marTop w:val="60"/>
          <w:marBottom w:val="0"/>
          <w:divBdr>
            <w:top w:val="none" w:sz="0" w:space="0" w:color="auto"/>
            <w:left w:val="none" w:sz="0" w:space="0" w:color="auto"/>
            <w:bottom w:val="none" w:sz="0" w:space="0" w:color="auto"/>
            <w:right w:val="none" w:sz="0" w:space="0" w:color="auto"/>
          </w:divBdr>
        </w:div>
        <w:div w:id="1964187427">
          <w:marLeft w:val="0"/>
          <w:marRight w:val="0"/>
          <w:marTop w:val="60"/>
          <w:marBottom w:val="0"/>
          <w:divBdr>
            <w:top w:val="none" w:sz="0" w:space="0" w:color="auto"/>
            <w:left w:val="none" w:sz="0" w:space="0" w:color="auto"/>
            <w:bottom w:val="none" w:sz="0" w:space="0" w:color="auto"/>
            <w:right w:val="none" w:sz="0" w:space="0" w:color="auto"/>
          </w:divBdr>
        </w:div>
        <w:div w:id="279192927">
          <w:marLeft w:val="0"/>
          <w:marRight w:val="0"/>
          <w:marTop w:val="60"/>
          <w:marBottom w:val="0"/>
          <w:divBdr>
            <w:top w:val="none" w:sz="0" w:space="0" w:color="auto"/>
            <w:left w:val="none" w:sz="0" w:space="0" w:color="auto"/>
            <w:bottom w:val="none" w:sz="0" w:space="0" w:color="auto"/>
            <w:right w:val="none" w:sz="0" w:space="0" w:color="auto"/>
          </w:divBdr>
        </w:div>
      </w:divsChild>
    </w:div>
    <w:div w:id="1191528039">
      <w:bodyDiv w:val="1"/>
      <w:marLeft w:val="0"/>
      <w:marRight w:val="0"/>
      <w:marTop w:val="0"/>
      <w:marBottom w:val="0"/>
      <w:divBdr>
        <w:top w:val="none" w:sz="0" w:space="0" w:color="auto"/>
        <w:left w:val="none" w:sz="0" w:space="0" w:color="auto"/>
        <w:bottom w:val="none" w:sz="0" w:space="0" w:color="auto"/>
        <w:right w:val="none" w:sz="0" w:space="0" w:color="auto"/>
      </w:divBdr>
    </w:div>
    <w:div w:id="1876843655">
      <w:bodyDiv w:val="1"/>
      <w:marLeft w:val="0"/>
      <w:marRight w:val="0"/>
      <w:marTop w:val="0"/>
      <w:marBottom w:val="0"/>
      <w:divBdr>
        <w:top w:val="none" w:sz="0" w:space="0" w:color="auto"/>
        <w:left w:val="none" w:sz="0" w:space="0" w:color="auto"/>
        <w:bottom w:val="none" w:sz="0" w:space="0" w:color="auto"/>
        <w:right w:val="none" w:sz="0" w:space="0" w:color="auto"/>
      </w:divBdr>
    </w:div>
    <w:div w:id="190417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7528-D100-4914-B82B-9D3A43DE6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5</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thảo lê</dc:creator>
  <cp:lastModifiedBy>Windows User</cp:lastModifiedBy>
  <cp:revision>106</cp:revision>
  <cp:lastPrinted>2026-04-21T03:54:00Z</cp:lastPrinted>
  <dcterms:created xsi:type="dcterms:W3CDTF">2026-05-11T04:10:00Z</dcterms:created>
  <dcterms:modified xsi:type="dcterms:W3CDTF">2026-06-11T05:28:00Z</dcterms:modified>
</cp:coreProperties>
</file>